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48" w:rsidRPr="002D08F1" w:rsidRDefault="00424208" w:rsidP="007D60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>Prot.n.2306</w:t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</w: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ab/>
        <w:t>22/05/2017</w:t>
      </w:r>
    </w:p>
    <w:p w:rsidR="00072CB2" w:rsidRPr="002D08F1" w:rsidRDefault="00072CB2" w:rsidP="00E33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IL DIRIGENTE</w:t>
      </w:r>
    </w:p>
    <w:p w:rsidR="00E33DB7" w:rsidRPr="002D08F1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</w:p>
    <w:p w:rsidR="00072CB2" w:rsidRPr="002D08F1" w:rsidRDefault="00072CB2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VISTA</w:t>
      </w:r>
      <w:r w:rsidR="00E33DB7"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ab/>
      </w:r>
      <w:r w:rsidR="00E33DB7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="00DB42D4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La Legge n. 124 del 3/5/1999;</w:t>
      </w:r>
    </w:p>
    <w:p w:rsidR="00072CB2" w:rsidRPr="002D08F1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VISTA</w:t>
      </w:r>
      <w:r w:rsidR="00E33DB7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La Legge n. 296/2006 che ha trasforma</w:t>
      </w:r>
      <w:r w:rsidR="00E33DB7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to le Graduatorie Permanenti in </w:t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Graduatorie ad Esaurimento;</w:t>
      </w:r>
    </w:p>
    <w:p w:rsidR="00072CB2" w:rsidRPr="002D08F1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VISTO</w:t>
      </w:r>
      <w:r w:rsidR="00E33DB7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Il D.M. 235 del 1/4/2014 col quale è stato indetto l’</w:t>
      </w:r>
      <w:r w:rsidR="00E33DB7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aggiornamento e </w:t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l’integrazione della graduatoria provinciale ad esaurimento di cui alla L.</w:t>
      </w:r>
      <w:r w:rsidR="000D31EF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27/12/2006, n. 296, relativamente al per</w:t>
      </w:r>
      <w:r w:rsidR="00E33DB7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sonale docente ed educativo per </w:t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il triennio 2014/17;</w:t>
      </w:r>
    </w:p>
    <w:p w:rsidR="000E4069" w:rsidRPr="002D08F1" w:rsidRDefault="000E4069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VIST</w:t>
      </w:r>
      <w:r w:rsidR="00594FD6" w:rsidRPr="002D08F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O</w:t>
      </w:r>
      <w:r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  <w:t xml:space="preserve">il proprio decreto </w:t>
      </w:r>
      <w:r w:rsidR="006A0B1D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n. 3219 del 01/09/2016 </w:t>
      </w:r>
      <w:r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con il quale sono state ripubblica</w:t>
      </w:r>
      <w:r w:rsidR="00F3218D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te</w:t>
      </w:r>
      <w:r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le </w:t>
      </w:r>
      <w:r w:rsidR="006A0B1D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Graduatorie ad Esaurimento</w:t>
      </w:r>
      <w:r w:rsidR="006E4B21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;</w:t>
      </w:r>
    </w:p>
    <w:p w:rsidR="007D6048" w:rsidRPr="002D08F1" w:rsidRDefault="006A0B1D" w:rsidP="00B04AB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b/>
          <w:iCs/>
          <w:color w:val="000000"/>
          <w:sz w:val="18"/>
          <w:szCs w:val="18"/>
        </w:rPr>
        <w:t>VIST</w:t>
      </w:r>
      <w:r w:rsid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>E</w:t>
      </w:r>
      <w:r w:rsidR="00EF40E1">
        <w:rPr>
          <w:rFonts w:ascii="Times New Roman" w:hAnsi="Times New Roman" w:cs="Times New Roman"/>
          <w:iCs/>
          <w:color w:val="000000"/>
          <w:sz w:val="18"/>
          <w:szCs w:val="18"/>
        </w:rPr>
        <w:tab/>
        <w:t>le pronunce del Consiglio di Stato sul ricorso n. RG 10177/2014, ordinanza  n.4334/2015, ordinanza del 18/12/2015 e n.2672/2016</w:t>
      </w:r>
      <w:r w:rsidR="005431F9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="00B4730E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con cui </w:t>
      </w:r>
      <w:r w:rsidR="004C42EB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il </w:t>
      </w:r>
      <w:r w:rsidR="005431F9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Giudice Amministrativo</w:t>
      </w:r>
      <w:r w:rsidR="00DF3CE2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, </w:t>
      </w:r>
      <w:r w:rsidR="004C42EB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accoglie l</w:t>
      </w:r>
      <w:r w:rsidR="0049773F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’</w:t>
      </w:r>
      <w:r w:rsidR="004C42EB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istanz</w:t>
      </w:r>
      <w:r w:rsidR="0049773F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a</w:t>
      </w:r>
      <w:r w:rsidR="004C42EB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d</w:t>
      </w:r>
      <w:r w:rsidR="005431F9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i</w:t>
      </w:r>
      <w:r w:rsidR="00BE0851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proofErr w:type="spellStart"/>
      <w:r w:rsid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>DI</w:t>
      </w:r>
      <w:proofErr w:type="spellEnd"/>
      <w:r w:rsid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 xml:space="preserve"> NAPOLI EMILIA 16/09/1974 (NA) </w:t>
      </w:r>
      <w:r w:rsidR="00FC0938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="00F4273E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e </w:t>
      </w:r>
      <w:r w:rsidR="004C42EB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richiede all’Amministrazione </w:t>
      </w:r>
      <w:r w:rsidR="007D6048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l’inserimento </w:t>
      </w:r>
      <w:r w:rsidR="00B4730E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nelle relative graduatorie a ogni effetto, inclusa la eventuale stipula </w:t>
      </w:r>
      <w:r w:rsidR="007D6048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con riserva </w:t>
      </w:r>
      <w:r w:rsidR="00B4730E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di contratti</w:t>
      </w:r>
      <w:r w:rsidR="00EF40E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a tempo determinato</w:t>
      </w:r>
      <w:r w:rsidR="00E27448" w:rsidRPr="002D08F1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;</w:t>
      </w:r>
    </w:p>
    <w:p w:rsidR="0049773F" w:rsidRPr="002D08F1" w:rsidRDefault="0049773F" w:rsidP="0049773F">
      <w:pPr>
        <w:pStyle w:val="Default"/>
        <w:ind w:left="2124" w:hanging="2124"/>
        <w:jc w:val="both"/>
        <w:rPr>
          <w:sz w:val="18"/>
          <w:szCs w:val="18"/>
        </w:rPr>
      </w:pPr>
    </w:p>
    <w:p w:rsidR="00FC0938" w:rsidRPr="002D08F1" w:rsidRDefault="00FC0938" w:rsidP="00FC0938">
      <w:pPr>
        <w:pStyle w:val="Default"/>
        <w:jc w:val="center"/>
        <w:rPr>
          <w:b/>
          <w:bCs/>
          <w:sz w:val="18"/>
          <w:szCs w:val="18"/>
        </w:rPr>
      </w:pPr>
      <w:r w:rsidRPr="002D08F1">
        <w:rPr>
          <w:b/>
          <w:bCs/>
          <w:sz w:val="18"/>
          <w:szCs w:val="18"/>
        </w:rPr>
        <w:t>DISPONE</w:t>
      </w:r>
    </w:p>
    <w:p w:rsidR="0049773F" w:rsidRPr="002D08F1" w:rsidRDefault="0049773F" w:rsidP="00FC0938">
      <w:pPr>
        <w:pStyle w:val="Default"/>
        <w:jc w:val="center"/>
        <w:rPr>
          <w:sz w:val="18"/>
          <w:szCs w:val="18"/>
        </w:rPr>
      </w:pPr>
    </w:p>
    <w:p w:rsidR="00FC0938" w:rsidRPr="002D08F1" w:rsidRDefault="00FC0938" w:rsidP="00FC0938">
      <w:pPr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 xml:space="preserve">Per i motivi citati in premessa e nelle more della definizione del giudizio di merito, con esplicita salvezza degli esiti di quest’ultimo, si procede all’inserimento </w:t>
      </w:r>
      <w:r w:rsidRPr="002D08F1">
        <w:rPr>
          <w:rFonts w:ascii="Times New Roman" w:hAnsi="Times New Roman" w:cs="Times New Roman"/>
          <w:b/>
          <w:bCs/>
          <w:sz w:val="18"/>
          <w:szCs w:val="18"/>
        </w:rPr>
        <w:t xml:space="preserve">con riserva T </w:t>
      </w:r>
      <w:r w:rsidRPr="002D08F1">
        <w:rPr>
          <w:rFonts w:ascii="Times New Roman" w:hAnsi="Times New Roman" w:cs="Times New Roman"/>
          <w:sz w:val="18"/>
          <w:szCs w:val="18"/>
        </w:rPr>
        <w:t>nella III^ fascia delle graduatorie ad esaurimento della provincia di VITERBO di</w:t>
      </w:r>
      <w:r w:rsidR="00EF40E1" w:rsidRP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 xml:space="preserve"> </w:t>
      </w:r>
      <w:proofErr w:type="spellStart"/>
      <w:r w:rsid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>DI</w:t>
      </w:r>
      <w:proofErr w:type="spellEnd"/>
      <w:r w:rsidR="00EF40E1">
        <w:rPr>
          <w:rFonts w:ascii="Times New Roman" w:hAnsi="Times New Roman" w:cs="Times New Roman"/>
          <w:b/>
          <w:iCs/>
          <w:color w:val="000000"/>
          <w:sz w:val="18"/>
          <w:szCs w:val="18"/>
        </w:rPr>
        <w:t xml:space="preserve"> NAPOLI EMILIA 16/09/1974 (NA) </w:t>
      </w:r>
      <w:r w:rsidR="00EF40E1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2D08F1">
        <w:rPr>
          <w:rFonts w:ascii="Times New Roman" w:hAnsi="Times New Roman" w:cs="Times New Roman"/>
          <w:sz w:val="18"/>
          <w:szCs w:val="18"/>
        </w:rPr>
        <w:t xml:space="preserve"> </w:t>
      </w:r>
      <w:r w:rsidR="002D08F1" w:rsidRPr="002D08F1">
        <w:rPr>
          <w:rFonts w:ascii="Times New Roman" w:hAnsi="Times New Roman" w:cs="Times New Roman"/>
          <w:sz w:val="18"/>
          <w:szCs w:val="18"/>
        </w:rPr>
        <w:t>la</w:t>
      </w:r>
      <w:r w:rsidRPr="002D08F1">
        <w:rPr>
          <w:rFonts w:ascii="Times New Roman" w:hAnsi="Times New Roman" w:cs="Times New Roman"/>
          <w:sz w:val="18"/>
          <w:szCs w:val="18"/>
        </w:rPr>
        <w:t xml:space="preserve"> qual</w:t>
      </w:r>
      <w:r w:rsidR="002D08F1" w:rsidRPr="002D08F1">
        <w:rPr>
          <w:rFonts w:ascii="Times New Roman" w:hAnsi="Times New Roman" w:cs="Times New Roman"/>
          <w:sz w:val="18"/>
          <w:szCs w:val="18"/>
        </w:rPr>
        <w:t>e</w:t>
      </w:r>
      <w:r w:rsidRPr="002D08F1">
        <w:rPr>
          <w:rFonts w:ascii="Times New Roman" w:hAnsi="Times New Roman" w:cs="Times New Roman"/>
          <w:sz w:val="18"/>
          <w:szCs w:val="18"/>
        </w:rPr>
        <w:t xml:space="preserve"> ha diritto alla stipula di contratti sottoposti a clausola risolutiva espressa: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877"/>
        <w:gridCol w:w="686"/>
        <w:gridCol w:w="786"/>
        <w:gridCol w:w="775"/>
        <w:gridCol w:w="872"/>
        <w:gridCol w:w="740"/>
        <w:gridCol w:w="854"/>
        <w:gridCol w:w="1911"/>
      </w:tblGrid>
      <w:tr w:rsidR="00EF40E1" w:rsidRPr="004C4810" w:rsidTr="00EF40E1">
        <w:trPr>
          <w:trHeight w:val="2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ID.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GRAD.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P. AB.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P. TIT.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P.SER.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PREF.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P. TOT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di inserimento</w:t>
            </w:r>
          </w:p>
        </w:tc>
      </w:tr>
      <w:tr w:rsidR="00EF40E1" w:rsidRPr="004C4810" w:rsidTr="00EF40E1">
        <w:trPr>
          <w:trHeight w:val="28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EF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VT/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113721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EF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DI NAPOLI EMILIA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AAAA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E1" w:rsidRPr="00FC0938" w:rsidRDefault="00EF40E1" w:rsidP="004C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C09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2014</w:t>
            </w:r>
          </w:p>
        </w:tc>
      </w:tr>
    </w:tbl>
    <w:p w:rsidR="002C0E4C" w:rsidRPr="00FC0938" w:rsidRDefault="002C0E4C" w:rsidP="0062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384D93" w:rsidRPr="002D08F1" w:rsidRDefault="00384D9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</w:p>
    <w:p w:rsidR="00C64876" w:rsidRPr="002D08F1" w:rsidRDefault="00C6487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Le istituzioni scolastiche nelle cui graduatori</w:t>
      </w:r>
      <w:r w:rsidR="000D31EF"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e</w:t>
      </w: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d’istituto risultano inseriti i docenti in elenco, sono pregate di trasferire le posizioni degli aspiranti dalla 2^ alla 1^ fascia, assegnando il punteggio indicato.</w:t>
      </w:r>
    </w:p>
    <w:p w:rsidR="00306A33" w:rsidRPr="002D08F1" w:rsidRDefault="00306A3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</w:p>
    <w:p w:rsidR="00C64876" w:rsidRPr="002D08F1" w:rsidRDefault="00C6487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D08F1">
        <w:rPr>
          <w:rFonts w:ascii="Times New Roman" w:hAnsi="Times New Roman" w:cs="Times New Roman"/>
          <w:iCs/>
          <w:color w:val="000000"/>
          <w:sz w:val="18"/>
          <w:szCs w:val="18"/>
        </w:rPr>
        <w:t>Si precisa che tali docenti possono, se in posizione utile, ottenere il conferimento di supplenza ma la nomina dovrà avvenire con riserva e il contratto dovrà riportare necessariamente la clausola “SALVA LA RISOLUZIONE DEL CONTRATTO DI SUPPLENZA NEL CASO DI ESITO DEL CONTENZIOSO CON SENTENZA DEFINITIVA FAVOREVOLE ALL’AMMINISTRAZIONE”.</w:t>
      </w:r>
    </w:p>
    <w:p w:rsidR="000E25E5" w:rsidRPr="002D08F1" w:rsidRDefault="001E61C0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Avverso il presente decreto possono essere esperiti i rimedi giurisdizionali e amministrativi previsti dall’ordinamento vigente.</w:t>
      </w:r>
    </w:p>
    <w:p w:rsidR="00C64876" w:rsidRPr="002D08F1" w:rsidRDefault="00C64876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L’Amministrazione si riserva, in sede di autotutela, di procedere a</w:t>
      </w:r>
      <w:r w:rsidR="000D31EF" w:rsidRPr="002D08F1">
        <w:rPr>
          <w:rFonts w:ascii="Times New Roman" w:hAnsi="Times New Roman" w:cs="Times New Roman"/>
          <w:sz w:val="18"/>
          <w:szCs w:val="18"/>
        </w:rPr>
        <w:t>lle</w:t>
      </w:r>
      <w:r w:rsidRPr="002D08F1">
        <w:rPr>
          <w:rFonts w:ascii="Times New Roman" w:hAnsi="Times New Roman" w:cs="Times New Roman"/>
          <w:sz w:val="18"/>
          <w:szCs w:val="18"/>
        </w:rPr>
        <w:t xml:space="preserve"> eventuali integrazioni e rettifiche </w:t>
      </w:r>
      <w:r w:rsidR="000D31EF" w:rsidRPr="002D08F1">
        <w:rPr>
          <w:rFonts w:ascii="Times New Roman" w:hAnsi="Times New Roman" w:cs="Times New Roman"/>
          <w:sz w:val="18"/>
          <w:szCs w:val="18"/>
        </w:rPr>
        <w:t xml:space="preserve">che </w:t>
      </w:r>
      <w:r w:rsidRPr="002D08F1">
        <w:rPr>
          <w:rFonts w:ascii="Times New Roman" w:hAnsi="Times New Roman" w:cs="Times New Roman"/>
          <w:sz w:val="18"/>
          <w:szCs w:val="18"/>
        </w:rPr>
        <w:t>si dovessero rendere necessarie.</w:t>
      </w:r>
    </w:p>
    <w:p w:rsidR="001E61C0" w:rsidRPr="00424208" w:rsidRDefault="000E25E5" w:rsidP="00AE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 xml:space="preserve">  </w:t>
      </w:r>
      <w:r w:rsidR="007E76C3" w:rsidRPr="002D08F1">
        <w:rPr>
          <w:rFonts w:ascii="Times New Roman" w:hAnsi="Times New Roman" w:cs="Times New Roman"/>
          <w:sz w:val="18"/>
          <w:szCs w:val="18"/>
        </w:rPr>
        <w:t xml:space="preserve">  </w:t>
      </w:r>
      <w:r w:rsidR="00FD36D8" w:rsidRPr="002D08F1">
        <w:rPr>
          <w:rFonts w:ascii="Times New Roman" w:hAnsi="Times New Roman" w:cs="Times New Roman"/>
          <w:sz w:val="18"/>
          <w:szCs w:val="18"/>
        </w:rPr>
        <w:t xml:space="preserve">      </w:t>
      </w:r>
      <w:r w:rsidR="001E61C0" w:rsidRPr="002D08F1">
        <w:rPr>
          <w:rFonts w:ascii="Times New Roman" w:hAnsi="Times New Roman" w:cs="Times New Roman"/>
          <w:sz w:val="18"/>
          <w:szCs w:val="18"/>
        </w:rPr>
        <w:t xml:space="preserve"> </w:t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2D08F1">
        <w:rPr>
          <w:rFonts w:ascii="Times New Roman" w:hAnsi="Times New Roman" w:cs="Times New Roman"/>
          <w:sz w:val="18"/>
          <w:szCs w:val="18"/>
        </w:rPr>
        <w:tab/>
      </w:r>
      <w:r w:rsidR="00AE1FCF" w:rsidRPr="00424208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D31EF" w:rsidRPr="0042420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E61C0" w:rsidRPr="00424208">
        <w:rPr>
          <w:rFonts w:ascii="Times New Roman" w:hAnsi="Times New Roman" w:cs="Times New Roman"/>
          <w:b/>
          <w:sz w:val="18"/>
          <w:szCs w:val="18"/>
        </w:rPr>
        <w:t xml:space="preserve">Il </w:t>
      </w:r>
      <w:r w:rsidR="001343F8" w:rsidRPr="00424208">
        <w:rPr>
          <w:rFonts w:ascii="Times New Roman" w:hAnsi="Times New Roman" w:cs="Times New Roman"/>
          <w:b/>
          <w:sz w:val="18"/>
          <w:szCs w:val="18"/>
        </w:rPr>
        <w:t>D</w:t>
      </w:r>
      <w:r w:rsidR="001E61C0" w:rsidRPr="00424208">
        <w:rPr>
          <w:rFonts w:ascii="Times New Roman" w:hAnsi="Times New Roman" w:cs="Times New Roman"/>
          <w:b/>
          <w:sz w:val="18"/>
          <w:szCs w:val="18"/>
        </w:rPr>
        <w:t>irigente</w:t>
      </w:r>
    </w:p>
    <w:p w:rsidR="00EE3E32" w:rsidRPr="00424208" w:rsidRDefault="004C4810" w:rsidP="00EE3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Pr="00424208">
        <w:rPr>
          <w:rFonts w:ascii="Times New Roman" w:hAnsi="Times New Roman" w:cs="Times New Roman"/>
          <w:b/>
          <w:sz w:val="18"/>
          <w:szCs w:val="18"/>
        </w:rPr>
        <w:tab/>
      </w:r>
      <w:r w:rsidR="001E61C0" w:rsidRPr="00424208">
        <w:rPr>
          <w:rFonts w:ascii="Times New Roman" w:hAnsi="Times New Roman" w:cs="Times New Roman"/>
          <w:b/>
          <w:sz w:val="18"/>
          <w:szCs w:val="18"/>
        </w:rPr>
        <w:tab/>
      </w:r>
      <w:r w:rsidR="00072729" w:rsidRPr="00424208">
        <w:rPr>
          <w:rFonts w:ascii="Times New Roman" w:hAnsi="Times New Roman" w:cs="Times New Roman"/>
          <w:b/>
          <w:sz w:val="18"/>
          <w:szCs w:val="18"/>
        </w:rPr>
        <w:t xml:space="preserve">    Daniele Peroni</w:t>
      </w:r>
    </w:p>
    <w:p w:rsidR="004C4810" w:rsidRPr="002D08F1" w:rsidRDefault="004C4810" w:rsidP="004C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E3E32" w:rsidRPr="002D08F1" w:rsidRDefault="00EE3E32" w:rsidP="004C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(firma autografa sostituita a mezzo stampa ex art. 3 co. 2 D. </w:t>
      </w:r>
      <w:proofErr w:type="spellStart"/>
      <w:r w:rsidRPr="002D08F1">
        <w:rPr>
          <w:rFonts w:ascii="Times New Roman" w:eastAsia="Times New Roman" w:hAnsi="Times New Roman" w:cs="Times New Roman"/>
          <w:sz w:val="18"/>
          <w:szCs w:val="18"/>
          <w:lang w:eastAsia="it-IT"/>
        </w:rPr>
        <w:t>lgs</w:t>
      </w:r>
      <w:proofErr w:type="spellEnd"/>
      <w:r w:rsidRPr="002D08F1">
        <w:rPr>
          <w:rFonts w:ascii="Times New Roman" w:eastAsia="Times New Roman" w:hAnsi="Times New Roman" w:cs="Times New Roman"/>
          <w:sz w:val="18"/>
          <w:szCs w:val="18"/>
          <w:lang w:eastAsia="it-IT"/>
        </w:rPr>
        <w:t>. 39/93)</w:t>
      </w:r>
    </w:p>
    <w:p w:rsidR="003935A7" w:rsidRPr="002D08F1" w:rsidRDefault="003935A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208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A7" w:rsidRPr="002D08F1" w:rsidRDefault="0024425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A tutti gli ambiti territoriali del M.I.U.R.</w:t>
      </w:r>
    </w:p>
    <w:p w:rsidR="001166B8" w:rsidRPr="002D08F1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Ai dirigenti scolastici della provincia –LORO SEDI-</w:t>
      </w:r>
    </w:p>
    <w:p w:rsidR="001E61C0" w:rsidRPr="002D08F1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All’albo/sito internet –SEDE</w:t>
      </w:r>
    </w:p>
    <w:p w:rsidR="00BD2937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8F1">
        <w:rPr>
          <w:rFonts w:ascii="Times New Roman" w:hAnsi="Times New Roman" w:cs="Times New Roman"/>
          <w:sz w:val="18"/>
          <w:szCs w:val="18"/>
        </w:rPr>
        <w:t>ALLE OO.SS.</w:t>
      </w:r>
    </w:p>
    <w:p w:rsidR="00424208" w:rsidRPr="002D08F1" w:rsidRDefault="0042420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 CONITP - Ufficio Legale conitp@conitp.it</w:t>
      </w:r>
      <w:bookmarkStart w:id="0" w:name="_GoBack"/>
      <w:bookmarkEnd w:id="0"/>
    </w:p>
    <w:p w:rsidR="001166B8" w:rsidRPr="00FC0938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it-IT"/>
        </w:rPr>
      </w:pPr>
    </w:p>
    <w:p w:rsidR="008F412B" w:rsidRPr="00FC0938" w:rsidRDefault="001166B8">
      <w:pPr>
        <w:rPr>
          <w:rFonts w:ascii="Times New Roman" w:hAnsi="Times New Roman" w:cs="Times New Roman"/>
          <w:lang w:val="pt-BR"/>
        </w:rPr>
      </w:pPr>
      <w:r w:rsidRPr="00FC0938">
        <w:rPr>
          <w:rFonts w:ascii="Times New Roman" w:hAnsi="Times New Roman" w:cs="Times New Roman"/>
          <w:lang w:val="pt-BR"/>
        </w:rPr>
        <w:tab/>
      </w:r>
      <w:r w:rsidRPr="00FC0938">
        <w:rPr>
          <w:rFonts w:ascii="Times New Roman" w:hAnsi="Times New Roman" w:cs="Times New Roman"/>
          <w:lang w:val="pt-BR"/>
        </w:rPr>
        <w:tab/>
        <w:t xml:space="preserve"> </w:t>
      </w:r>
      <w:r w:rsidR="008F412B" w:rsidRPr="00FC0938">
        <w:rPr>
          <w:rFonts w:ascii="Times New Roman" w:hAnsi="Times New Roman" w:cs="Times New Roman"/>
          <w:lang w:val="pt-BR"/>
        </w:rPr>
        <w:tab/>
      </w:r>
      <w:r w:rsidR="008F412B" w:rsidRPr="00FC0938">
        <w:rPr>
          <w:rFonts w:ascii="Times New Roman" w:hAnsi="Times New Roman" w:cs="Times New Roman"/>
          <w:lang w:val="pt-BR"/>
        </w:rPr>
        <w:tab/>
      </w:r>
      <w:r w:rsidR="008F412B" w:rsidRPr="00FC0938">
        <w:rPr>
          <w:rFonts w:ascii="Times New Roman" w:hAnsi="Times New Roman" w:cs="Times New Roman"/>
          <w:lang w:val="pt-BR"/>
        </w:rPr>
        <w:tab/>
        <w:t xml:space="preserve"> </w:t>
      </w:r>
    </w:p>
    <w:sectPr w:rsidR="008F412B" w:rsidRPr="00FC09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65" w:rsidRDefault="000C0D65" w:rsidP="00EA1C19">
      <w:pPr>
        <w:spacing w:after="0" w:line="240" w:lineRule="auto"/>
      </w:pPr>
      <w:r>
        <w:separator/>
      </w:r>
    </w:p>
  </w:endnote>
  <w:endnote w:type="continuationSeparator" w:id="0">
    <w:p w:rsidR="000C0D65" w:rsidRDefault="000C0D65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65" w:rsidRDefault="000C0D65" w:rsidP="00EA1C19">
      <w:pPr>
        <w:spacing w:after="0" w:line="240" w:lineRule="auto"/>
      </w:pPr>
      <w:r>
        <w:separator/>
      </w:r>
    </w:p>
  </w:footnote>
  <w:footnote w:type="continuationSeparator" w:id="0">
    <w:p w:rsidR="000C0D65" w:rsidRDefault="000C0D65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32C9B"/>
    <w:rsid w:val="00053C3F"/>
    <w:rsid w:val="00063998"/>
    <w:rsid w:val="00072729"/>
    <w:rsid w:val="00072CB2"/>
    <w:rsid w:val="00081DC1"/>
    <w:rsid w:val="000933C9"/>
    <w:rsid w:val="00097D4A"/>
    <w:rsid w:val="000B3244"/>
    <w:rsid w:val="000C0D65"/>
    <w:rsid w:val="000D011C"/>
    <w:rsid w:val="000D31EF"/>
    <w:rsid w:val="000D47C0"/>
    <w:rsid w:val="000E25E5"/>
    <w:rsid w:val="000E4069"/>
    <w:rsid w:val="001112CE"/>
    <w:rsid w:val="001166B8"/>
    <w:rsid w:val="00117C90"/>
    <w:rsid w:val="001343F8"/>
    <w:rsid w:val="001A33EF"/>
    <w:rsid w:val="001B7D3D"/>
    <w:rsid w:val="001C6B95"/>
    <w:rsid w:val="001D4DD2"/>
    <w:rsid w:val="001D7AB1"/>
    <w:rsid w:val="001E1A7C"/>
    <w:rsid w:val="001E3276"/>
    <w:rsid w:val="001E61C0"/>
    <w:rsid w:val="00213728"/>
    <w:rsid w:val="00244250"/>
    <w:rsid w:val="00267726"/>
    <w:rsid w:val="00287B5D"/>
    <w:rsid w:val="002B1FC3"/>
    <w:rsid w:val="002B34C7"/>
    <w:rsid w:val="002C0E4C"/>
    <w:rsid w:val="002D08F1"/>
    <w:rsid w:val="002D10BA"/>
    <w:rsid w:val="002D21AF"/>
    <w:rsid w:val="002D7E74"/>
    <w:rsid w:val="00306A33"/>
    <w:rsid w:val="00367025"/>
    <w:rsid w:val="003744B4"/>
    <w:rsid w:val="003838C3"/>
    <w:rsid w:val="00384D93"/>
    <w:rsid w:val="003935A7"/>
    <w:rsid w:val="003B1AA0"/>
    <w:rsid w:val="003B397D"/>
    <w:rsid w:val="003B3AAB"/>
    <w:rsid w:val="003B6564"/>
    <w:rsid w:val="003C2056"/>
    <w:rsid w:val="003C441D"/>
    <w:rsid w:val="003E3ED7"/>
    <w:rsid w:val="0040653D"/>
    <w:rsid w:val="004145D7"/>
    <w:rsid w:val="00424208"/>
    <w:rsid w:val="00436DF1"/>
    <w:rsid w:val="00457E4B"/>
    <w:rsid w:val="00470698"/>
    <w:rsid w:val="00492036"/>
    <w:rsid w:val="00494C5D"/>
    <w:rsid w:val="0049773F"/>
    <w:rsid w:val="004A3576"/>
    <w:rsid w:val="004A51C4"/>
    <w:rsid w:val="004B7E93"/>
    <w:rsid w:val="004C10F8"/>
    <w:rsid w:val="004C42EB"/>
    <w:rsid w:val="004C4810"/>
    <w:rsid w:val="004F049A"/>
    <w:rsid w:val="0053243E"/>
    <w:rsid w:val="005431F9"/>
    <w:rsid w:val="00545E2E"/>
    <w:rsid w:val="0056535D"/>
    <w:rsid w:val="00582AA2"/>
    <w:rsid w:val="00594FD6"/>
    <w:rsid w:val="005973EE"/>
    <w:rsid w:val="005A3986"/>
    <w:rsid w:val="005B681A"/>
    <w:rsid w:val="006271F3"/>
    <w:rsid w:val="006833E2"/>
    <w:rsid w:val="00690899"/>
    <w:rsid w:val="006A0B1D"/>
    <w:rsid w:val="006A58E6"/>
    <w:rsid w:val="006D6C2E"/>
    <w:rsid w:val="006E4B21"/>
    <w:rsid w:val="006F50F4"/>
    <w:rsid w:val="006F52E4"/>
    <w:rsid w:val="0072364F"/>
    <w:rsid w:val="00742DCC"/>
    <w:rsid w:val="0076305D"/>
    <w:rsid w:val="007822D4"/>
    <w:rsid w:val="007A51BD"/>
    <w:rsid w:val="007D4FC5"/>
    <w:rsid w:val="007D6048"/>
    <w:rsid w:val="007E76C3"/>
    <w:rsid w:val="00804D95"/>
    <w:rsid w:val="00817DFF"/>
    <w:rsid w:val="00827CF7"/>
    <w:rsid w:val="008540B2"/>
    <w:rsid w:val="008705C8"/>
    <w:rsid w:val="008837CA"/>
    <w:rsid w:val="008C7C6E"/>
    <w:rsid w:val="008E0131"/>
    <w:rsid w:val="008F2189"/>
    <w:rsid w:val="008F412B"/>
    <w:rsid w:val="00964380"/>
    <w:rsid w:val="00976634"/>
    <w:rsid w:val="00994FFF"/>
    <w:rsid w:val="009C73F6"/>
    <w:rsid w:val="009E09B9"/>
    <w:rsid w:val="009E0A83"/>
    <w:rsid w:val="009E2724"/>
    <w:rsid w:val="009E2FB6"/>
    <w:rsid w:val="00A038EB"/>
    <w:rsid w:val="00A20EBB"/>
    <w:rsid w:val="00A52676"/>
    <w:rsid w:val="00A64600"/>
    <w:rsid w:val="00A70758"/>
    <w:rsid w:val="00AE1FCF"/>
    <w:rsid w:val="00B04A29"/>
    <w:rsid w:val="00B04AB8"/>
    <w:rsid w:val="00B23304"/>
    <w:rsid w:val="00B315FF"/>
    <w:rsid w:val="00B3542D"/>
    <w:rsid w:val="00B35A88"/>
    <w:rsid w:val="00B4730E"/>
    <w:rsid w:val="00B529A2"/>
    <w:rsid w:val="00B75A38"/>
    <w:rsid w:val="00B87B00"/>
    <w:rsid w:val="00B962CB"/>
    <w:rsid w:val="00B9744B"/>
    <w:rsid w:val="00B97E1A"/>
    <w:rsid w:val="00BA3ED0"/>
    <w:rsid w:val="00BB0A09"/>
    <w:rsid w:val="00BC7742"/>
    <w:rsid w:val="00BD2937"/>
    <w:rsid w:val="00BE0851"/>
    <w:rsid w:val="00C20C8E"/>
    <w:rsid w:val="00C5652B"/>
    <w:rsid w:val="00C566D6"/>
    <w:rsid w:val="00C62D49"/>
    <w:rsid w:val="00C64876"/>
    <w:rsid w:val="00C9163B"/>
    <w:rsid w:val="00CC18FE"/>
    <w:rsid w:val="00CC671C"/>
    <w:rsid w:val="00CE2443"/>
    <w:rsid w:val="00D30944"/>
    <w:rsid w:val="00D321D2"/>
    <w:rsid w:val="00D4190C"/>
    <w:rsid w:val="00D81579"/>
    <w:rsid w:val="00DA48B7"/>
    <w:rsid w:val="00DA685D"/>
    <w:rsid w:val="00DB42D4"/>
    <w:rsid w:val="00DF3CE2"/>
    <w:rsid w:val="00DF44BD"/>
    <w:rsid w:val="00E24E97"/>
    <w:rsid w:val="00E27448"/>
    <w:rsid w:val="00E304CF"/>
    <w:rsid w:val="00E30E4E"/>
    <w:rsid w:val="00E33DB7"/>
    <w:rsid w:val="00E35E44"/>
    <w:rsid w:val="00E5581C"/>
    <w:rsid w:val="00E72906"/>
    <w:rsid w:val="00EA0C50"/>
    <w:rsid w:val="00EA1C19"/>
    <w:rsid w:val="00EC138C"/>
    <w:rsid w:val="00EE0867"/>
    <w:rsid w:val="00EE3E32"/>
    <w:rsid w:val="00EF1F78"/>
    <w:rsid w:val="00EF40E1"/>
    <w:rsid w:val="00F135BE"/>
    <w:rsid w:val="00F3218D"/>
    <w:rsid w:val="00F4273E"/>
    <w:rsid w:val="00F504A9"/>
    <w:rsid w:val="00F66B6B"/>
    <w:rsid w:val="00F866BF"/>
    <w:rsid w:val="00FA7C19"/>
    <w:rsid w:val="00FC0938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7525-F921-4EE2-8030-8E5B7EAD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2016-10-18T08:33:00Z</cp:lastPrinted>
  <dcterms:created xsi:type="dcterms:W3CDTF">2017-05-22T11:27:00Z</dcterms:created>
  <dcterms:modified xsi:type="dcterms:W3CDTF">2017-05-22T11:27:00Z</dcterms:modified>
</cp:coreProperties>
</file>