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48" w:rsidRPr="007D6048" w:rsidRDefault="007D6048" w:rsidP="007D60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color w:val="000000"/>
        </w:rPr>
      </w:pPr>
    </w:p>
    <w:p w:rsidR="00D94D2E" w:rsidRDefault="00D94D2E" w:rsidP="00D94D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color w:val="000000"/>
        </w:rPr>
      </w:pPr>
      <w:r>
        <w:rPr>
          <w:rFonts w:ascii="Verdana" w:hAnsi="Verdana" w:cs="Times New Roman"/>
          <w:bCs/>
          <w:iCs/>
          <w:color w:val="000000"/>
        </w:rPr>
        <w:t>Prot.n.3641</w:t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  <w:t>22/09/2016</w:t>
      </w:r>
    </w:p>
    <w:p w:rsidR="00072CB2" w:rsidRPr="00D94D2E" w:rsidRDefault="00072CB2" w:rsidP="00E33D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Cs/>
          <w:color w:val="000000"/>
        </w:rPr>
      </w:pPr>
      <w:r w:rsidRPr="00D94D2E">
        <w:rPr>
          <w:rFonts w:ascii="Verdana" w:hAnsi="Verdana" w:cs="Times New Roman"/>
          <w:b/>
          <w:bCs/>
          <w:iCs/>
          <w:color w:val="000000"/>
        </w:rPr>
        <w:t>IL DIRIGENTE</w:t>
      </w:r>
    </w:p>
    <w:p w:rsidR="00E33DB7" w:rsidRPr="00E33DB7" w:rsidRDefault="00E33DB7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Italic"/>
          <w:bCs/>
          <w:iCs/>
          <w:color w:val="000000"/>
        </w:rPr>
      </w:pPr>
    </w:p>
    <w:p w:rsidR="00072CB2" w:rsidRPr="00E33DB7" w:rsidRDefault="00072CB2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  <w:r w:rsidRPr="00E33DB7">
        <w:rPr>
          <w:rFonts w:ascii="Verdana" w:hAnsi="Verdana" w:cs="Verdana,BoldItalic"/>
          <w:bCs/>
          <w:iCs/>
          <w:color w:val="000000"/>
        </w:rPr>
        <w:t>VISTA</w:t>
      </w:r>
      <w:r w:rsidR="00E33DB7" w:rsidRPr="00E33DB7">
        <w:rPr>
          <w:rFonts w:ascii="Verdana" w:hAnsi="Verdana" w:cs="Verdana,BoldItalic"/>
          <w:bCs/>
          <w:iCs/>
          <w:color w:val="000000"/>
        </w:rPr>
        <w:tab/>
      </w:r>
      <w:r w:rsidR="00E33DB7" w:rsidRPr="00E33DB7">
        <w:rPr>
          <w:rFonts w:ascii="Verdana" w:hAnsi="Verdana" w:cs="Verdana,BoldItalic"/>
          <w:bCs/>
          <w:iCs/>
          <w:color w:val="000000"/>
        </w:rPr>
        <w:tab/>
      </w:r>
      <w:r w:rsidR="00DB42D4">
        <w:rPr>
          <w:rFonts w:ascii="Verdana" w:hAnsi="Verdana" w:cs="Verdana,BoldItalic"/>
          <w:bCs/>
          <w:iCs/>
          <w:color w:val="000000"/>
        </w:rPr>
        <w:tab/>
      </w:r>
      <w:r w:rsidRPr="00E33DB7">
        <w:rPr>
          <w:rFonts w:ascii="Verdana" w:hAnsi="Verdana" w:cs="Verdana,Italic"/>
          <w:iCs/>
          <w:color w:val="000000"/>
        </w:rPr>
        <w:t>La Legge n. 124 del 3/5/1999;</w:t>
      </w:r>
    </w:p>
    <w:p w:rsidR="00072CB2" w:rsidRPr="00E33DB7" w:rsidRDefault="00072CB2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Verdana" w:hAnsi="Verdana" w:cs="Verdana,Italic"/>
          <w:iCs/>
          <w:color w:val="000000"/>
        </w:rPr>
      </w:pPr>
      <w:r w:rsidRPr="00E33DB7">
        <w:rPr>
          <w:rFonts w:ascii="Verdana" w:hAnsi="Verdana" w:cs="Verdana,BoldItalic"/>
          <w:bCs/>
          <w:iCs/>
          <w:color w:val="000000"/>
        </w:rPr>
        <w:t>VISTA</w:t>
      </w:r>
      <w:r w:rsidR="00E33DB7" w:rsidRPr="00E33DB7">
        <w:rPr>
          <w:rFonts w:ascii="Verdana" w:hAnsi="Verdana" w:cs="Verdana,BoldItalic"/>
          <w:bCs/>
          <w:iCs/>
          <w:color w:val="000000"/>
        </w:rPr>
        <w:tab/>
      </w:r>
      <w:r w:rsidRPr="00E33DB7">
        <w:rPr>
          <w:rFonts w:ascii="Verdana" w:hAnsi="Verdana" w:cs="Verdana,Italic"/>
          <w:iCs/>
          <w:color w:val="000000"/>
        </w:rPr>
        <w:t>La Legge n. 296/2006 che ha trasforma</w:t>
      </w:r>
      <w:r w:rsidR="00E33DB7" w:rsidRPr="00E33DB7">
        <w:rPr>
          <w:rFonts w:ascii="Verdana" w:hAnsi="Verdana" w:cs="Verdana,Italic"/>
          <w:iCs/>
          <w:color w:val="000000"/>
        </w:rPr>
        <w:t xml:space="preserve">to le Graduatorie Permanenti in </w:t>
      </w:r>
      <w:r w:rsidRPr="00E33DB7">
        <w:rPr>
          <w:rFonts w:ascii="Verdana" w:hAnsi="Verdana" w:cs="Verdana,Italic"/>
          <w:iCs/>
          <w:color w:val="000000"/>
        </w:rPr>
        <w:t>Graduatorie ad Esaurimento;</w:t>
      </w:r>
    </w:p>
    <w:p w:rsidR="00072CB2" w:rsidRDefault="00072CB2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Verdana" w:hAnsi="Verdana" w:cs="Verdana,Italic"/>
          <w:iCs/>
          <w:color w:val="000000"/>
        </w:rPr>
      </w:pPr>
      <w:r w:rsidRPr="00E33DB7">
        <w:rPr>
          <w:rFonts w:ascii="Verdana" w:hAnsi="Verdana" w:cs="Verdana,BoldItalic"/>
          <w:bCs/>
          <w:iCs/>
          <w:color w:val="000000"/>
        </w:rPr>
        <w:t>VISTO</w:t>
      </w:r>
      <w:r w:rsidR="00E33DB7" w:rsidRPr="00E33DB7">
        <w:rPr>
          <w:rFonts w:ascii="Verdana" w:hAnsi="Verdana" w:cs="Verdana,BoldItalic"/>
          <w:bCs/>
          <w:iCs/>
          <w:color w:val="000000"/>
        </w:rPr>
        <w:tab/>
      </w:r>
      <w:r w:rsidRPr="00E33DB7">
        <w:rPr>
          <w:rFonts w:ascii="Verdana" w:hAnsi="Verdana" w:cs="Verdana,Italic"/>
          <w:iCs/>
          <w:color w:val="000000"/>
        </w:rPr>
        <w:t>Il D.M. 235 del 1/4/2014 col quale è stato indetto l’</w:t>
      </w:r>
      <w:r w:rsidR="00E33DB7" w:rsidRPr="00E33DB7">
        <w:rPr>
          <w:rFonts w:ascii="Verdana" w:hAnsi="Verdana" w:cs="Verdana,Italic"/>
          <w:iCs/>
          <w:color w:val="000000"/>
        </w:rPr>
        <w:t xml:space="preserve">aggiornamento e </w:t>
      </w:r>
      <w:r w:rsidRPr="00E33DB7">
        <w:rPr>
          <w:rFonts w:ascii="Verdana" w:hAnsi="Verdana" w:cs="Verdana,Italic"/>
          <w:iCs/>
          <w:color w:val="000000"/>
        </w:rPr>
        <w:t>l’integrazione della graduatoria provinciale ad esaurimento di cui alla L.</w:t>
      </w:r>
      <w:r w:rsidR="000D31EF">
        <w:rPr>
          <w:rFonts w:ascii="Verdana" w:hAnsi="Verdana" w:cs="Verdana,Italic"/>
          <w:iCs/>
          <w:color w:val="000000"/>
        </w:rPr>
        <w:t xml:space="preserve"> </w:t>
      </w:r>
      <w:r w:rsidRPr="00E33DB7">
        <w:rPr>
          <w:rFonts w:ascii="Verdana" w:hAnsi="Verdana" w:cs="Verdana,Italic"/>
          <w:iCs/>
          <w:color w:val="000000"/>
        </w:rPr>
        <w:t>27/12/2006, n. 296, relativamente al per</w:t>
      </w:r>
      <w:r w:rsidR="00E33DB7" w:rsidRPr="00E33DB7">
        <w:rPr>
          <w:rFonts w:ascii="Verdana" w:hAnsi="Verdana" w:cs="Verdana,Italic"/>
          <w:iCs/>
          <w:color w:val="000000"/>
        </w:rPr>
        <w:t xml:space="preserve">sonale docente ed educativo per </w:t>
      </w:r>
      <w:r w:rsidRPr="00E33DB7">
        <w:rPr>
          <w:rFonts w:ascii="Verdana" w:hAnsi="Verdana" w:cs="Verdana,Italic"/>
          <w:iCs/>
          <w:color w:val="000000"/>
        </w:rPr>
        <w:t>il triennio 2014/17;</w:t>
      </w:r>
    </w:p>
    <w:p w:rsidR="000E4069" w:rsidRDefault="000E4069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Verdana" w:hAnsi="Verdana" w:cs="Verdana,Italic"/>
          <w:iCs/>
          <w:color w:val="000000"/>
        </w:rPr>
      </w:pPr>
      <w:r>
        <w:rPr>
          <w:rFonts w:ascii="Verdana" w:hAnsi="Verdana" w:cs="Verdana,BoldItalic"/>
          <w:bCs/>
          <w:iCs/>
          <w:color w:val="000000"/>
        </w:rPr>
        <w:t xml:space="preserve">VISTO </w:t>
      </w:r>
      <w:r>
        <w:rPr>
          <w:rFonts w:ascii="Verdana" w:hAnsi="Verdana" w:cs="Verdana,BoldItalic"/>
          <w:bCs/>
          <w:iCs/>
          <w:color w:val="000000"/>
        </w:rPr>
        <w:tab/>
        <w:t xml:space="preserve">il proprio decreto </w:t>
      </w:r>
      <w:r w:rsidR="006A0B1D">
        <w:rPr>
          <w:rFonts w:ascii="Verdana" w:hAnsi="Verdana" w:cs="Verdana,BoldItalic"/>
          <w:bCs/>
          <w:iCs/>
          <w:color w:val="000000"/>
        </w:rPr>
        <w:t xml:space="preserve">n. 3219 del 01/09/2016 </w:t>
      </w:r>
      <w:r>
        <w:rPr>
          <w:rFonts w:ascii="Verdana" w:hAnsi="Verdana" w:cs="Verdana,BoldItalic"/>
          <w:bCs/>
          <w:iCs/>
          <w:color w:val="000000"/>
        </w:rPr>
        <w:t xml:space="preserve">con il quale sono state ripubblica le </w:t>
      </w:r>
      <w:r w:rsidR="006A0B1D" w:rsidRPr="00E33DB7">
        <w:rPr>
          <w:rFonts w:ascii="Verdana" w:hAnsi="Verdana" w:cs="Verdana,Italic"/>
          <w:iCs/>
          <w:color w:val="000000"/>
        </w:rPr>
        <w:t>Graduatorie ad Esaurimento</w:t>
      </w:r>
      <w:r w:rsidR="006E4B21">
        <w:rPr>
          <w:rFonts w:ascii="Verdana" w:hAnsi="Verdana" w:cs="Verdana,Italic"/>
          <w:iCs/>
          <w:color w:val="000000"/>
        </w:rPr>
        <w:t>;</w:t>
      </w:r>
    </w:p>
    <w:p w:rsidR="00B75A38" w:rsidRPr="00E33DB7" w:rsidRDefault="00BE1916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Verdana" w:hAnsi="Verdana" w:cs="Verdana,Italic"/>
          <w:iCs/>
          <w:color w:val="000000"/>
        </w:rPr>
      </w:pPr>
      <w:r>
        <w:rPr>
          <w:rFonts w:ascii="Verdana" w:hAnsi="Verdana" w:cs="Verdana,BoldItalic"/>
          <w:bCs/>
          <w:iCs/>
          <w:color w:val="000000"/>
        </w:rPr>
        <w:t>VISTO</w:t>
      </w:r>
      <w:r w:rsidR="00B75A38">
        <w:rPr>
          <w:rFonts w:ascii="Verdana" w:hAnsi="Verdana" w:cs="Verdana,BoldItalic"/>
          <w:bCs/>
          <w:iCs/>
          <w:color w:val="000000"/>
        </w:rPr>
        <w:tab/>
      </w:r>
      <w:r>
        <w:rPr>
          <w:rFonts w:ascii="Verdana" w:hAnsi="Verdana" w:cs="Verdana,BoldItalic"/>
          <w:bCs/>
          <w:iCs/>
          <w:color w:val="000000"/>
        </w:rPr>
        <w:t>il ricorso n. 1701/15 presentato presso il</w:t>
      </w:r>
      <w:r w:rsidR="00B75A38">
        <w:rPr>
          <w:rFonts w:ascii="Verdana" w:hAnsi="Verdana" w:cs="Verdana,BoldItalic"/>
          <w:bCs/>
          <w:iCs/>
          <w:color w:val="000000"/>
        </w:rPr>
        <w:t xml:space="preserve"> Tribunale Ordinario di Viterbo </w:t>
      </w:r>
      <w:r>
        <w:rPr>
          <w:rFonts w:ascii="Verdana" w:hAnsi="Verdana" w:cs="Verdana,BoldItalic"/>
          <w:bCs/>
          <w:iCs/>
          <w:color w:val="000000"/>
        </w:rPr>
        <w:t>p</w:t>
      </w:r>
      <w:r w:rsidR="00B75A38">
        <w:rPr>
          <w:rFonts w:ascii="Verdana" w:hAnsi="Verdana" w:cs="Verdana,BoldItalic"/>
          <w:bCs/>
          <w:iCs/>
          <w:color w:val="000000"/>
        </w:rPr>
        <w:t xml:space="preserve">er l’inserimento in </w:t>
      </w:r>
      <w:proofErr w:type="spellStart"/>
      <w:r w:rsidR="00B75A38">
        <w:rPr>
          <w:rFonts w:ascii="Verdana" w:hAnsi="Verdana" w:cs="Verdana,BoldItalic"/>
          <w:bCs/>
          <w:iCs/>
          <w:color w:val="000000"/>
        </w:rPr>
        <w:t>GaE</w:t>
      </w:r>
      <w:proofErr w:type="spellEnd"/>
      <w:r w:rsidR="00B75A38">
        <w:rPr>
          <w:rFonts w:ascii="Verdana" w:hAnsi="Verdana" w:cs="Verdana,BoldItalic"/>
          <w:bCs/>
          <w:iCs/>
          <w:color w:val="000000"/>
        </w:rPr>
        <w:t xml:space="preserve"> di </w:t>
      </w:r>
      <w:r w:rsidRPr="00D94D2E">
        <w:rPr>
          <w:rFonts w:ascii="Verdana" w:hAnsi="Verdana" w:cs="Verdana,BoldItalic"/>
          <w:b/>
          <w:bCs/>
          <w:iCs/>
          <w:color w:val="000000"/>
        </w:rPr>
        <w:t>VOLPE Antonietta Teresa 05/06/1965 (CS)</w:t>
      </w:r>
      <w:r w:rsidR="00B75A38" w:rsidRPr="00D94D2E">
        <w:rPr>
          <w:rFonts w:ascii="Verdana" w:hAnsi="Verdana" w:cs="Verdana,BoldItalic"/>
          <w:b/>
          <w:bCs/>
          <w:iCs/>
          <w:color w:val="000000"/>
        </w:rPr>
        <w:t>;</w:t>
      </w:r>
    </w:p>
    <w:p w:rsidR="007D6048" w:rsidRDefault="006A0B1D" w:rsidP="00B75A3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Verdana" w:hAnsi="Verdana" w:cs="Times New Roman"/>
          <w:b/>
          <w:bCs/>
          <w:iCs/>
          <w:color w:val="000000"/>
        </w:rPr>
      </w:pPr>
      <w:r>
        <w:rPr>
          <w:rFonts w:ascii="Verdana" w:hAnsi="Verdana" w:cs="Verdana,Italic"/>
          <w:iCs/>
          <w:color w:val="000000"/>
        </w:rPr>
        <w:t>VIST</w:t>
      </w:r>
      <w:r w:rsidR="00B75A38">
        <w:rPr>
          <w:rFonts w:ascii="Verdana" w:hAnsi="Verdana" w:cs="Verdana,Italic"/>
          <w:iCs/>
          <w:color w:val="000000"/>
        </w:rPr>
        <w:t>A</w:t>
      </w:r>
      <w:r w:rsidR="00B75A38">
        <w:rPr>
          <w:rFonts w:ascii="Verdana" w:hAnsi="Verdana" w:cs="Verdana,Italic"/>
          <w:iCs/>
          <w:color w:val="000000"/>
        </w:rPr>
        <w:tab/>
        <w:t>l’ordinanza</w:t>
      </w:r>
      <w:r w:rsidR="00081DC1">
        <w:rPr>
          <w:rFonts w:ascii="Verdana" w:hAnsi="Verdana" w:cs="Verdana,Italic"/>
          <w:iCs/>
          <w:color w:val="000000"/>
        </w:rPr>
        <w:t xml:space="preserve"> n.</w:t>
      </w:r>
      <w:r w:rsidR="00BE1916">
        <w:rPr>
          <w:rFonts w:ascii="Verdana" w:hAnsi="Verdana" w:cs="Verdana,Italic"/>
          <w:iCs/>
          <w:color w:val="000000"/>
        </w:rPr>
        <w:t>2808</w:t>
      </w:r>
      <w:r w:rsidR="00081DC1">
        <w:rPr>
          <w:rFonts w:ascii="Verdana" w:hAnsi="Verdana" w:cs="Verdana,Italic"/>
          <w:iCs/>
          <w:color w:val="000000"/>
        </w:rPr>
        <w:t>/2016</w:t>
      </w:r>
      <w:r w:rsidR="002D7E74">
        <w:rPr>
          <w:rFonts w:ascii="Verdana" w:hAnsi="Verdana" w:cs="Verdana,Italic"/>
          <w:iCs/>
          <w:color w:val="000000"/>
        </w:rPr>
        <w:t xml:space="preserve"> </w:t>
      </w:r>
      <w:r w:rsidR="004C42EB">
        <w:rPr>
          <w:rFonts w:ascii="Verdana" w:hAnsi="Verdana" w:cs="Verdana,Italic"/>
          <w:iCs/>
          <w:color w:val="000000"/>
        </w:rPr>
        <w:t xml:space="preserve">con cui il Consiglio di </w:t>
      </w:r>
      <w:r w:rsidR="00DF3CE2">
        <w:rPr>
          <w:rFonts w:ascii="Verdana" w:hAnsi="Verdana" w:cs="Verdana,Italic"/>
          <w:iCs/>
          <w:color w:val="000000"/>
        </w:rPr>
        <w:t xml:space="preserve">Stato, </w:t>
      </w:r>
      <w:r w:rsidR="004C42EB">
        <w:rPr>
          <w:rFonts w:ascii="Verdana" w:hAnsi="Verdana" w:cs="Verdana,Italic"/>
          <w:iCs/>
          <w:color w:val="000000"/>
        </w:rPr>
        <w:t>accoglie l’istanza d</w:t>
      </w:r>
      <w:r w:rsidR="00BE0851">
        <w:rPr>
          <w:rFonts w:ascii="Verdana" w:hAnsi="Verdana" w:cs="Verdana,Italic"/>
          <w:iCs/>
          <w:color w:val="000000"/>
        </w:rPr>
        <w:t>ella ricorrente suddetta</w:t>
      </w:r>
      <w:r w:rsidR="00F4273E">
        <w:rPr>
          <w:rFonts w:ascii="Verdana" w:hAnsi="Verdana" w:cs="Verdana,Italic"/>
          <w:iCs/>
          <w:color w:val="000000"/>
        </w:rPr>
        <w:t xml:space="preserve"> e </w:t>
      </w:r>
      <w:r w:rsidR="004C42EB">
        <w:rPr>
          <w:rFonts w:ascii="Verdana" w:hAnsi="Verdana" w:cs="Verdana,Italic"/>
          <w:iCs/>
          <w:color w:val="000000"/>
        </w:rPr>
        <w:t xml:space="preserve">richiede all’Amministrazione </w:t>
      </w:r>
      <w:r w:rsidR="007D6048" w:rsidRPr="007D6048">
        <w:rPr>
          <w:rFonts w:ascii="Verdana" w:hAnsi="Verdana" w:cs="Times New Roman"/>
          <w:b/>
          <w:bCs/>
          <w:iCs/>
          <w:color w:val="000000"/>
        </w:rPr>
        <w:t>l’inserimento con riserva nella terza fascia della graduatoria ad esaurimento, all’effetto di consentire la stipula dei contratti a tempo determinato e indeterminato</w:t>
      </w:r>
      <w:r w:rsidR="00E27448">
        <w:rPr>
          <w:rFonts w:ascii="Verdana" w:hAnsi="Verdana" w:cs="Times New Roman"/>
          <w:b/>
          <w:bCs/>
          <w:iCs/>
          <w:color w:val="000000"/>
        </w:rPr>
        <w:t xml:space="preserve"> anche se inseriti con riserva in graduatoria;</w:t>
      </w:r>
    </w:p>
    <w:p w:rsidR="00BE0851" w:rsidRPr="00BE0851" w:rsidRDefault="00BE0851" w:rsidP="00BE0851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Verdana" w:hAnsi="Verdana" w:cs="Verdana,Italic"/>
          <w:iCs/>
          <w:color w:val="000000"/>
        </w:rPr>
      </w:pPr>
      <w:r>
        <w:rPr>
          <w:rFonts w:ascii="Verdana" w:hAnsi="Verdana" w:cs="Verdana,Italic"/>
          <w:iCs/>
          <w:color w:val="000000"/>
        </w:rPr>
        <w:t>CONSIDERATO</w:t>
      </w:r>
      <w:r>
        <w:rPr>
          <w:rFonts w:ascii="Verdana" w:hAnsi="Verdana" w:cs="Verdana,Italic"/>
          <w:iCs/>
          <w:color w:val="000000"/>
        </w:rPr>
        <w:tab/>
        <w:t xml:space="preserve">che quest’Ufficio è ancora in attesa di una risposta al quesito posto al MIUR Ufficio VII per definire il caso in esame </w:t>
      </w:r>
      <w:r w:rsidR="00E37750">
        <w:rPr>
          <w:rFonts w:ascii="Verdana" w:hAnsi="Verdana" w:cs="Verdana,Italic"/>
          <w:iCs/>
          <w:color w:val="000000"/>
        </w:rPr>
        <w:t xml:space="preserve">e cioè </w:t>
      </w:r>
      <w:r w:rsidR="00D94D2E">
        <w:rPr>
          <w:rFonts w:ascii="Verdana" w:hAnsi="Verdana" w:cs="Verdana,Italic"/>
          <w:iCs/>
          <w:color w:val="000000"/>
        </w:rPr>
        <w:t xml:space="preserve">di </w:t>
      </w:r>
      <w:r w:rsidR="00E37750">
        <w:rPr>
          <w:rFonts w:ascii="Verdana" w:hAnsi="Verdana" w:cs="Verdana,Italic"/>
          <w:iCs/>
          <w:color w:val="000000"/>
        </w:rPr>
        <w:t xml:space="preserve">dover dare esecuzione a </w:t>
      </w:r>
      <w:r>
        <w:rPr>
          <w:rFonts w:ascii="Verdana" w:hAnsi="Verdana" w:cs="Verdana,Italic"/>
          <w:iCs/>
          <w:color w:val="000000"/>
        </w:rPr>
        <w:t>pronunce opposte di due diversi giudici;</w:t>
      </w:r>
    </w:p>
    <w:p w:rsidR="00DB42D4" w:rsidRDefault="00DB42D4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Verdana" w:hAnsi="Verdana" w:cs="Verdana,Italic"/>
          <w:iCs/>
          <w:color w:val="000000"/>
        </w:rPr>
      </w:pPr>
      <w:r>
        <w:rPr>
          <w:rFonts w:ascii="Verdana" w:hAnsi="Verdana" w:cs="Verdana,Italic"/>
          <w:iCs/>
          <w:color w:val="000000"/>
        </w:rPr>
        <w:t>RITENUTO</w:t>
      </w:r>
      <w:r>
        <w:rPr>
          <w:rFonts w:ascii="Verdana" w:hAnsi="Verdana" w:cs="Verdana,Italic"/>
          <w:iCs/>
          <w:color w:val="000000"/>
        </w:rPr>
        <w:tab/>
      </w:r>
      <w:r w:rsidR="00BE0851">
        <w:rPr>
          <w:rFonts w:ascii="Verdana" w:hAnsi="Verdana" w:cs="Verdana,Italic"/>
          <w:iCs/>
          <w:color w:val="000000"/>
        </w:rPr>
        <w:t xml:space="preserve">nell’attesa </w:t>
      </w:r>
      <w:r>
        <w:rPr>
          <w:rFonts w:ascii="Verdana" w:hAnsi="Verdana" w:cs="Verdana,Italic"/>
          <w:iCs/>
          <w:color w:val="000000"/>
        </w:rPr>
        <w:t xml:space="preserve">di dover dare esecuzioni </w:t>
      </w:r>
      <w:r w:rsidR="00F4273E">
        <w:rPr>
          <w:rFonts w:ascii="Verdana" w:hAnsi="Verdana" w:cs="Verdana,Italic"/>
          <w:iCs/>
          <w:color w:val="000000"/>
        </w:rPr>
        <w:t>a</w:t>
      </w:r>
      <w:r w:rsidR="006E4B21">
        <w:rPr>
          <w:rFonts w:ascii="Verdana" w:hAnsi="Verdana" w:cs="Verdana,Italic"/>
          <w:iCs/>
          <w:color w:val="000000"/>
        </w:rPr>
        <w:t>l</w:t>
      </w:r>
      <w:r w:rsidR="00B75A38">
        <w:rPr>
          <w:rFonts w:ascii="Verdana" w:hAnsi="Verdana" w:cs="Verdana,Italic"/>
          <w:iCs/>
          <w:color w:val="000000"/>
        </w:rPr>
        <w:t>la succitata</w:t>
      </w:r>
      <w:r w:rsidR="00F4273E">
        <w:rPr>
          <w:rFonts w:ascii="Verdana" w:hAnsi="Verdana" w:cs="Verdana,Italic"/>
          <w:iCs/>
          <w:color w:val="000000"/>
        </w:rPr>
        <w:t xml:space="preserve"> </w:t>
      </w:r>
      <w:r w:rsidR="00B75A38">
        <w:rPr>
          <w:rFonts w:ascii="Verdana" w:hAnsi="Verdana" w:cs="Verdana,Italic"/>
          <w:iCs/>
          <w:color w:val="000000"/>
        </w:rPr>
        <w:t>ordinanza</w:t>
      </w:r>
      <w:r w:rsidR="00F4273E">
        <w:rPr>
          <w:rFonts w:ascii="Verdana" w:hAnsi="Verdana" w:cs="Verdana,Italic"/>
          <w:iCs/>
          <w:color w:val="000000"/>
        </w:rPr>
        <w:t xml:space="preserve"> del C</w:t>
      </w:r>
      <w:r>
        <w:rPr>
          <w:rFonts w:ascii="Verdana" w:hAnsi="Verdana" w:cs="Verdana,Italic"/>
          <w:iCs/>
          <w:color w:val="000000"/>
        </w:rPr>
        <w:t>onsiglio di Stato;</w:t>
      </w:r>
    </w:p>
    <w:p w:rsidR="00B75A38" w:rsidRDefault="00B75A38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Verdana" w:hAnsi="Verdana" w:cs="Verdana,Italic"/>
          <w:iCs/>
          <w:color w:val="000000"/>
        </w:rPr>
      </w:pPr>
      <w:r>
        <w:rPr>
          <w:rFonts w:ascii="Verdana" w:hAnsi="Verdana" w:cs="Verdana,Italic"/>
          <w:iCs/>
          <w:color w:val="000000"/>
        </w:rPr>
        <w:tab/>
      </w:r>
    </w:p>
    <w:p w:rsidR="001B7D3D" w:rsidRDefault="001B7D3D" w:rsidP="002D7E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Verdana,Italic"/>
          <w:iCs/>
          <w:color w:val="000000"/>
        </w:rPr>
      </w:pPr>
    </w:p>
    <w:p w:rsidR="00213728" w:rsidRDefault="00213728" w:rsidP="002D7E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Verdana,Italic"/>
          <w:iCs/>
          <w:color w:val="000000"/>
        </w:rPr>
      </w:pPr>
    </w:p>
    <w:p w:rsidR="00072CB2" w:rsidRPr="00DB42D4" w:rsidRDefault="00072CB2" w:rsidP="00DB42D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 w:cs="Verdana,BoldItalic"/>
          <w:b/>
          <w:bCs/>
          <w:iCs/>
          <w:color w:val="000000"/>
        </w:rPr>
      </w:pPr>
      <w:r w:rsidRPr="00DB42D4">
        <w:rPr>
          <w:rFonts w:ascii="Verdana" w:hAnsi="Verdana" w:cs="Verdana,BoldItalic"/>
          <w:b/>
          <w:bCs/>
          <w:iCs/>
          <w:color w:val="000000"/>
        </w:rPr>
        <w:t>DISPONE</w:t>
      </w:r>
    </w:p>
    <w:p w:rsidR="00E33DB7" w:rsidRDefault="00E33DB7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</w:p>
    <w:p w:rsidR="00D94D2E" w:rsidRPr="00E33DB7" w:rsidRDefault="000E4069" w:rsidP="00D94D2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Verdana" w:hAnsi="Verdana" w:cs="Verdana,Italic"/>
          <w:iCs/>
          <w:color w:val="000000"/>
        </w:rPr>
      </w:pPr>
      <w:r>
        <w:rPr>
          <w:rFonts w:ascii="Verdana" w:hAnsi="Verdana" w:cs="Verdana,Italic"/>
          <w:iCs/>
          <w:color w:val="000000"/>
        </w:rPr>
        <w:t xml:space="preserve">L’inserimento con riserva per </w:t>
      </w:r>
      <w:r w:rsidR="00D94D2E" w:rsidRPr="00D94D2E">
        <w:rPr>
          <w:rFonts w:ascii="Verdana" w:hAnsi="Verdana" w:cs="Verdana,BoldItalic"/>
          <w:b/>
          <w:bCs/>
          <w:iCs/>
          <w:color w:val="000000"/>
        </w:rPr>
        <w:t>VOLPE A</w:t>
      </w:r>
      <w:r w:rsidR="00D94D2E">
        <w:rPr>
          <w:rFonts w:ascii="Verdana" w:hAnsi="Verdana" w:cs="Verdana,BoldItalic"/>
          <w:b/>
          <w:bCs/>
          <w:iCs/>
          <w:color w:val="000000"/>
        </w:rPr>
        <w:t>ntonietta Teresa 05/06/1965 (CS)</w:t>
      </w:r>
    </w:p>
    <w:p w:rsidR="000E4069" w:rsidRDefault="000E4069" w:rsidP="000E4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  <w:r>
        <w:rPr>
          <w:rFonts w:ascii="Verdana" w:hAnsi="Verdana" w:cs="Verdana,Italic"/>
          <w:iCs/>
          <w:color w:val="000000"/>
        </w:rPr>
        <w:t>eseguito nelle more della definizione del giudizio con esplicita salvezza degli esiti di quest’ultimo.</w:t>
      </w:r>
    </w:p>
    <w:p w:rsidR="006271F3" w:rsidRDefault="006271F3" w:rsidP="0062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5A3986" w:rsidRPr="00D07545" w:rsidRDefault="00BE1916" w:rsidP="005A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Verdana" w:hAnsi="Verdana" w:cs="Verdana,BoldItalic"/>
          <w:bCs/>
          <w:iCs/>
          <w:color w:val="000000"/>
        </w:rPr>
        <w:t>VOLPE Antonietta Teresa 05/06/1965 (CS)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4"/>
        <w:gridCol w:w="1319"/>
        <w:gridCol w:w="1320"/>
        <w:gridCol w:w="1320"/>
        <w:gridCol w:w="665"/>
        <w:gridCol w:w="1926"/>
      </w:tblGrid>
      <w:tr w:rsidR="005A3986" w:rsidRPr="00D07545" w:rsidTr="00E43911">
        <w:tc>
          <w:tcPr>
            <w:tcW w:w="1494" w:type="dxa"/>
          </w:tcPr>
          <w:p w:rsidR="005A3986" w:rsidRPr="00D07545" w:rsidRDefault="005A398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graduatoria</w:t>
            </w:r>
          </w:p>
        </w:tc>
        <w:tc>
          <w:tcPr>
            <w:tcW w:w="1319" w:type="dxa"/>
          </w:tcPr>
          <w:p w:rsidR="005A3986" w:rsidRPr="00D07545" w:rsidRDefault="005A398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Abil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320" w:type="dxa"/>
          </w:tcPr>
          <w:p w:rsidR="005A3986" w:rsidRPr="00D07545" w:rsidRDefault="005A398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serv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320" w:type="dxa"/>
          </w:tcPr>
          <w:p w:rsidR="005A3986" w:rsidRPr="00D07545" w:rsidRDefault="005A398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tit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665" w:type="dxa"/>
          </w:tcPr>
          <w:p w:rsidR="005A3986" w:rsidRPr="00D07545" w:rsidRDefault="005A398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Pref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926" w:type="dxa"/>
          </w:tcPr>
          <w:p w:rsidR="005A3986" w:rsidRPr="00D07545" w:rsidRDefault="005A398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Tot</w:t>
            </w:r>
            <w:r>
              <w:rPr>
                <w:rFonts w:ascii="Times New Roman" w:hAnsi="Times New Roman" w:cs="Times New Roman"/>
                <w:iCs/>
                <w:color w:val="000000"/>
              </w:rPr>
              <w:t>ale</w:t>
            </w:r>
          </w:p>
        </w:tc>
      </w:tr>
      <w:tr w:rsidR="005A3986" w:rsidRPr="00D07545" w:rsidTr="00E43911">
        <w:tc>
          <w:tcPr>
            <w:tcW w:w="1494" w:type="dxa"/>
          </w:tcPr>
          <w:p w:rsidR="005A3986" w:rsidRPr="00D07545" w:rsidRDefault="00384D93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AAAA</w:t>
            </w:r>
          </w:p>
        </w:tc>
        <w:tc>
          <w:tcPr>
            <w:tcW w:w="1319" w:type="dxa"/>
          </w:tcPr>
          <w:p w:rsidR="005A3986" w:rsidRPr="00D07545" w:rsidRDefault="00384D93" w:rsidP="00BE1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="00BE1916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1320" w:type="dxa"/>
          </w:tcPr>
          <w:p w:rsidR="005A3986" w:rsidRPr="00D07545" w:rsidRDefault="005A398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20" w:type="dxa"/>
          </w:tcPr>
          <w:p w:rsidR="005A3986" w:rsidRPr="00D07545" w:rsidRDefault="005A398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65" w:type="dxa"/>
          </w:tcPr>
          <w:p w:rsidR="005A3986" w:rsidRPr="00D07545" w:rsidRDefault="00384D93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R1</w:t>
            </w:r>
          </w:p>
        </w:tc>
        <w:tc>
          <w:tcPr>
            <w:tcW w:w="1926" w:type="dxa"/>
          </w:tcPr>
          <w:p w:rsidR="005A3986" w:rsidRPr="00D07545" w:rsidRDefault="00BE191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10</w:t>
            </w:r>
          </w:p>
        </w:tc>
      </w:tr>
      <w:tr w:rsidR="00384D93" w:rsidRPr="00D07545" w:rsidTr="00E43911">
        <w:tc>
          <w:tcPr>
            <w:tcW w:w="1494" w:type="dxa"/>
          </w:tcPr>
          <w:p w:rsidR="00384D93" w:rsidRDefault="00384D93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EEEE</w:t>
            </w:r>
          </w:p>
        </w:tc>
        <w:tc>
          <w:tcPr>
            <w:tcW w:w="1319" w:type="dxa"/>
          </w:tcPr>
          <w:p w:rsidR="00384D93" w:rsidRDefault="00BE191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1320" w:type="dxa"/>
          </w:tcPr>
          <w:p w:rsidR="00384D93" w:rsidRDefault="00BE191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1320" w:type="dxa"/>
          </w:tcPr>
          <w:p w:rsidR="00384D93" w:rsidRDefault="00384D93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65" w:type="dxa"/>
          </w:tcPr>
          <w:p w:rsidR="00384D93" w:rsidRPr="00D07545" w:rsidRDefault="00384D93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R1</w:t>
            </w:r>
          </w:p>
        </w:tc>
        <w:tc>
          <w:tcPr>
            <w:tcW w:w="1926" w:type="dxa"/>
          </w:tcPr>
          <w:p w:rsidR="00384D93" w:rsidRDefault="00BE1916" w:rsidP="00E43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14</w:t>
            </w:r>
          </w:p>
        </w:tc>
      </w:tr>
    </w:tbl>
    <w:p w:rsidR="005A3986" w:rsidRDefault="005A3986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</w:p>
    <w:p w:rsidR="005A3986" w:rsidRDefault="005A3986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</w:p>
    <w:p w:rsidR="00384D93" w:rsidRDefault="00384D93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</w:p>
    <w:p w:rsidR="00384D93" w:rsidRDefault="00384D93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</w:p>
    <w:p w:rsidR="00384D93" w:rsidRDefault="00384D93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</w:p>
    <w:p w:rsidR="00384D93" w:rsidRDefault="00384D93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</w:p>
    <w:p w:rsidR="00C64876" w:rsidRDefault="00C64876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  <w:r>
        <w:rPr>
          <w:rFonts w:ascii="Verdana" w:hAnsi="Verdana" w:cs="Verdana,Italic"/>
          <w:iCs/>
          <w:color w:val="000000"/>
        </w:rPr>
        <w:lastRenderedPageBreak/>
        <w:t>Le istituzioni scolastiche nelle cui graduatori</w:t>
      </w:r>
      <w:r w:rsidR="000D31EF">
        <w:rPr>
          <w:rFonts w:ascii="Verdana" w:hAnsi="Verdana" w:cs="Verdana,Italic"/>
          <w:iCs/>
          <w:color w:val="000000"/>
        </w:rPr>
        <w:t>e</w:t>
      </w:r>
      <w:r>
        <w:rPr>
          <w:rFonts w:ascii="Verdana" w:hAnsi="Verdana" w:cs="Verdana,Italic"/>
          <w:iCs/>
          <w:color w:val="000000"/>
        </w:rPr>
        <w:t xml:space="preserve"> d’istituto risulta</w:t>
      </w:r>
      <w:r w:rsidR="00D94D2E">
        <w:rPr>
          <w:rFonts w:ascii="Verdana" w:hAnsi="Verdana" w:cs="Verdana,Italic"/>
          <w:iCs/>
          <w:color w:val="000000"/>
        </w:rPr>
        <w:t xml:space="preserve"> inserita la docente</w:t>
      </w:r>
      <w:r>
        <w:rPr>
          <w:rFonts w:ascii="Verdana" w:hAnsi="Verdana" w:cs="Verdana,Italic"/>
          <w:iCs/>
          <w:color w:val="000000"/>
        </w:rPr>
        <w:t xml:space="preserve"> in elenc</w:t>
      </w:r>
      <w:r w:rsidR="00D94D2E">
        <w:rPr>
          <w:rFonts w:ascii="Verdana" w:hAnsi="Verdana" w:cs="Verdana,Italic"/>
          <w:iCs/>
          <w:color w:val="000000"/>
        </w:rPr>
        <w:t>o, sono pregate di trasferire la</w:t>
      </w:r>
      <w:r>
        <w:rPr>
          <w:rFonts w:ascii="Verdana" w:hAnsi="Verdana" w:cs="Verdana,Italic"/>
          <w:iCs/>
          <w:color w:val="000000"/>
        </w:rPr>
        <w:t xml:space="preserve"> posizion</w:t>
      </w:r>
      <w:r w:rsidR="00D94D2E">
        <w:rPr>
          <w:rFonts w:ascii="Verdana" w:hAnsi="Verdana" w:cs="Verdana,Italic"/>
          <w:iCs/>
          <w:color w:val="000000"/>
        </w:rPr>
        <w:t>e</w:t>
      </w:r>
      <w:r>
        <w:rPr>
          <w:rFonts w:ascii="Verdana" w:hAnsi="Verdana" w:cs="Verdana,Italic"/>
          <w:iCs/>
          <w:color w:val="000000"/>
        </w:rPr>
        <w:t xml:space="preserve"> de</w:t>
      </w:r>
      <w:r w:rsidR="00DC0C7C">
        <w:rPr>
          <w:rFonts w:ascii="Verdana" w:hAnsi="Verdana" w:cs="Verdana,Italic"/>
          <w:iCs/>
          <w:color w:val="000000"/>
        </w:rPr>
        <w:t>ll’</w:t>
      </w:r>
      <w:r>
        <w:rPr>
          <w:rFonts w:ascii="Verdana" w:hAnsi="Verdana" w:cs="Verdana,Italic"/>
          <w:iCs/>
          <w:color w:val="000000"/>
        </w:rPr>
        <w:t>aspirant</w:t>
      </w:r>
      <w:r w:rsidR="00DC0C7C">
        <w:rPr>
          <w:rFonts w:ascii="Verdana" w:hAnsi="Verdana" w:cs="Verdana,Italic"/>
          <w:iCs/>
          <w:color w:val="000000"/>
        </w:rPr>
        <w:t>e</w:t>
      </w:r>
      <w:bookmarkStart w:id="0" w:name="_GoBack"/>
      <w:bookmarkEnd w:id="0"/>
      <w:r>
        <w:rPr>
          <w:rFonts w:ascii="Verdana" w:hAnsi="Verdana" w:cs="Verdana,Italic"/>
          <w:iCs/>
          <w:color w:val="000000"/>
        </w:rPr>
        <w:t xml:space="preserve"> dalla 2^ alla 1^ fascia, assegnando il punteggio indicato.</w:t>
      </w:r>
    </w:p>
    <w:p w:rsidR="00306A33" w:rsidRDefault="00306A33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</w:p>
    <w:p w:rsidR="00C64876" w:rsidRPr="00E33DB7" w:rsidRDefault="00D94D2E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Cs/>
          <w:color w:val="000000"/>
        </w:rPr>
      </w:pPr>
      <w:r>
        <w:rPr>
          <w:rFonts w:ascii="Verdana" w:hAnsi="Verdana" w:cs="Verdana,Italic"/>
          <w:iCs/>
          <w:color w:val="000000"/>
        </w:rPr>
        <w:t>Si precisa che tale docente</w:t>
      </w:r>
      <w:r w:rsidR="00C64876">
        <w:rPr>
          <w:rFonts w:ascii="Verdana" w:hAnsi="Verdana" w:cs="Verdana,Italic"/>
          <w:iCs/>
          <w:color w:val="000000"/>
        </w:rPr>
        <w:t xml:space="preserve"> p</w:t>
      </w:r>
      <w:r>
        <w:rPr>
          <w:rFonts w:ascii="Verdana" w:hAnsi="Verdana" w:cs="Verdana,Italic"/>
          <w:iCs/>
          <w:color w:val="000000"/>
        </w:rPr>
        <w:t>uò</w:t>
      </w:r>
      <w:r w:rsidR="00C64876">
        <w:rPr>
          <w:rFonts w:ascii="Verdana" w:hAnsi="Verdana" w:cs="Verdana,Italic"/>
          <w:iCs/>
          <w:color w:val="000000"/>
        </w:rPr>
        <w:t>, se in posizione utile, ottenere il conferimento di supplenza ma la nomina dovrà avvenire con riserva e il contratto dovrà riportare necessariamente la clausola “SALVA LA RISOLUZIONE DEL CONTRATTO DI SUPPLENZA NEL CASO DI ESITO DEL CONTENZIOSO CON SENTENZA DEFINITIVA FAVOREVOLE ALL’AMMINISTRAZIONE”.</w:t>
      </w:r>
    </w:p>
    <w:p w:rsidR="000E25E5" w:rsidRDefault="001E61C0" w:rsidP="00E33DB7">
      <w:pPr>
        <w:spacing w:before="100" w:beforeAutospacing="1" w:after="100" w:afterAutospacing="1" w:line="240" w:lineRule="auto"/>
        <w:jc w:val="both"/>
        <w:rPr>
          <w:rFonts w:ascii="Verdana" w:hAnsi="Verdana" w:cs="Times New Roman"/>
        </w:rPr>
      </w:pPr>
      <w:r w:rsidRPr="00E33DB7">
        <w:rPr>
          <w:rFonts w:ascii="Verdana" w:hAnsi="Verdana" w:cs="Times New Roman"/>
        </w:rPr>
        <w:t>Avverso il presente decreto possono essere esperiti i rimedi giurisdizionali e amministrativi previsti dall’ordinamento vigente.</w:t>
      </w:r>
    </w:p>
    <w:p w:rsidR="00C64876" w:rsidRPr="00E33DB7" w:rsidRDefault="00C64876" w:rsidP="00E33DB7">
      <w:pPr>
        <w:spacing w:before="100" w:beforeAutospacing="1" w:after="100" w:afterAutospacing="1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L’Amministrazione si riserva, in sede di autotutela, di procedere a</w:t>
      </w:r>
      <w:r w:rsidR="000D31EF">
        <w:rPr>
          <w:rFonts w:ascii="Verdana" w:hAnsi="Verdana" w:cs="Times New Roman"/>
        </w:rPr>
        <w:t>lle</w:t>
      </w:r>
      <w:r>
        <w:rPr>
          <w:rFonts w:ascii="Verdana" w:hAnsi="Verdana" w:cs="Times New Roman"/>
        </w:rPr>
        <w:t xml:space="preserve"> eventuali integrazioni e rettifiche </w:t>
      </w:r>
      <w:r w:rsidR="000D31EF">
        <w:rPr>
          <w:rFonts w:ascii="Verdana" w:hAnsi="Verdana" w:cs="Times New Roman"/>
        </w:rPr>
        <w:t xml:space="preserve">che </w:t>
      </w:r>
      <w:r>
        <w:rPr>
          <w:rFonts w:ascii="Verdana" w:hAnsi="Verdana" w:cs="Times New Roman"/>
        </w:rPr>
        <w:t>si dovessero rendere necessarie.</w:t>
      </w:r>
    </w:p>
    <w:p w:rsidR="001E61C0" w:rsidRPr="00E33DB7" w:rsidRDefault="000E25E5" w:rsidP="00AE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E33DB7">
        <w:rPr>
          <w:rFonts w:ascii="Verdana" w:hAnsi="Verdana" w:cs="Times New Roman"/>
        </w:rPr>
        <w:t xml:space="preserve">  </w:t>
      </w:r>
      <w:r w:rsidR="007E76C3">
        <w:rPr>
          <w:rFonts w:ascii="Verdana" w:hAnsi="Verdana" w:cs="Times New Roman"/>
        </w:rPr>
        <w:t xml:space="preserve">  </w:t>
      </w:r>
      <w:r w:rsidR="00FD36D8" w:rsidRPr="00E33DB7">
        <w:rPr>
          <w:rFonts w:ascii="Verdana" w:hAnsi="Verdana" w:cs="Times New Roman"/>
        </w:rPr>
        <w:t xml:space="preserve">      </w:t>
      </w:r>
      <w:r w:rsidR="001E61C0" w:rsidRPr="00E33DB7">
        <w:rPr>
          <w:rFonts w:ascii="Verdana" w:hAnsi="Verdana" w:cs="Times New Roman"/>
        </w:rPr>
        <w:t xml:space="preserve"> </w:t>
      </w:r>
      <w:r w:rsidR="00AE1FCF">
        <w:rPr>
          <w:rFonts w:ascii="Verdana" w:hAnsi="Verdana" w:cs="Times New Roman"/>
        </w:rPr>
        <w:tab/>
      </w:r>
      <w:r w:rsidR="00AE1FCF">
        <w:rPr>
          <w:rFonts w:ascii="Verdana" w:hAnsi="Verdana" w:cs="Times New Roman"/>
        </w:rPr>
        <w:tab/>
      </w:r>
      <w:r w:rsidR="00AE1FCF">
        <w:rPr>
          <w:rFonts w:ascii="Verdana" w:hAnsi="Verdana" w:cs="Times New Roman"/>
        </w:rPr>
        <w:tab/>
      </w:r>
      <w:r w:rsidR="00AE1FCF">
        <w:rPr>
          <w:rFonts w:ascii="Verdana" w:hAnsi="Verdana" w:cs="Times New Roman"/>
        </w:rPr>
        <w:tab/>
      </w:r>
      <w:r w:rsidR="00AE1FCF">
        <w:rPr>
          <w:rFonts w:ascii="Verdana" w:hAnsi="Verdana" w:cs="Times New Roman"/>
        </w:rPr>
        <w:tab/>
      </w:r>
      <w:r w:rsidR="00AE1FCF">
        <w:rPr>
          <w:rFonts w:ascii="Verdana" w:hAnsi="Verdana" w:cs="Times New Roman"/>
        </w:rPr>
        <w:tab/>
      </w:r>
      <w:r w:rsidR="00AE1FCF">
        <w:rPr>
          <w:rFonts w:ascii="Verdana" w:hAnsi="Verdana" w:cs="Times New Roman"/>
        </w:rPr>
        <w:tab/>
      </w:r>
      <w:r w:rsidR="00AE1FCF">
        <w:rPr>
          <w:rFonts w:ascii="Verdana" w:hAnsi="Verdana" w:cs="Times New Roman"/>
        </w:rPr>
        <w:tab/>
      </w:r>
      <w:r w:rsidR="00AE1FCF">
        <w:rPr>
          <w:rFonts w:ascii="Verdana" w:hAnsi="Verdana" w:cs="Times New Roman"/>
        </w:rPr>
        <w:tab/>
        <w:t xml:space="preserve">    </w:t>
      </w:r>
      <w:r w:rsidR="000D31EF">
        <w:rPr>
          <w:rFonts w:ascii="Verdana" w:hAnsi="Verdana" w:cs="Times New Roman"/>
        </w:rPr>
        <w:t xml:space="preserve">  </w:t>
      </w:r>
      <w:r w:rsidR="001E61C0" w:rsidRPr="00E33DB7">
        <w:rPr>
          <w:rFonts w:ascii="Verdana" w:hAnsi="Verdana" w:cs="Times New Roman"/>
        </w:rPr>
        <w:t xml:space="preserve">Il </w:t>
      </w:r>
      <w:r w:rsidR="001343F8" w:rsidRPr="00E33DB7">
        <w:rPr>
          <w:rFonts w:ascii="Verdana" w:hAnsi="Verdana" w:cs="Times New Roman"/>
        </w:rPr>
        <w:t>D</w:t>
      </w:r>
      <w:r w:rsidR="001E61C0" w:rsidRPr="00E33DB7">
        <w:rPr>
          <w:rFonts w:ascii="Verdana" w:hAnsi="Verdana" w:cs="Times New Roman"/>
        </w:rPr>
        <w:t>irigente</w:t>
      </w:r>
    </w:p>
    <w:p w:rsidR="00EE3E32" w:rsidRDefault="001E61C0" w:rsidP="00EE3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E33DB7">
        <w:rPr>
          <w:rFonts w:ascii="Verdana" w:hAnsi="Verdana" w:cs="Times New Roman"/>
        </w:rPr>
        <w:tab/>
      </w:r>
      <w:r w:rsidRPr="00E33DB7">
        <w:rPr>
          <w:rFonts w:ascii="Verdana" w:hAnsi="Verdana" w:cs="Times New Roman"/>
        </w:rPr>
        <w:tab/>
      </w:r>
      <w:r w:rsidRPr="00E33DB7">
        <w:rPr>
          <w:rFonts w:ascii="Verdana" w:hAnsi="Verdana" w:cs="Times New Roman"/>
        </w:rPr>
        <w:tab/>
      </w:r>
      <w:r w:rsidRPr="00E33DB7">
        <w:rPr>
          <w:rFonts w:ascii="Verdana" w:hAnsi="Verdana" w:cs="Times New Roman"/>
        </w:rPr>
        <w:tab/>
      </w:r>
      <w:r w:rsidRPr="00E33DB7">
        <w:rPr>
          <w:rFonts w:ascii="Verdana" w:hAnsi="Verdana" w:cs="Times New Roman"/>
        </w:rPr>
        <w:tab/>
      </w:r>
      <w:r w:rsidRPr="00E33DB7">
        <w:rPr>
          <w:rFonts w:ascii="Verdana" w:hAnsi="Verdana" w:cs="Times New Roman"/>
        </w:rPr>
        <w:tab/>
      </w:r>
      <w:r w:rsidRPr="00E33DB7">
        <w:rPr>
          <w:rFonts w:ascii="Verdana" w:hAnsi="Verdana" w:cs="Times New Roman"/>
        </w:rPr>
        <w:tab/>
      </w:r>
      <w:r w:rsidRPr="00E33DB7">
        <w:rPr>
          <w:rFonts w:ascii="Verdana" w:hAnsi="Verdana" w:cs="Times New Roman"/>
        </w:rPr>
        <w:tab/>
      </w:r>
      <w:r w:rsidRPr="00E33DB7">
        <w:rPr>
          <w:rFonts w:ascii="Verdana" w:hAnsi="Verdana" w:cs="Times New Roman"/>
        </w:rPr>
        <w:tab/>
      </w:r>
      <w:r w:rsidRPr="00E33DB7">
        <w:rPr>
          <w:rFonts w:ascii="Verdana" w:hAnsi="Verdana" w:cs="Times New Roman"/>
        </w:rPr>
        <w:tab/>
      </w:r>
      <w:r w:rsidR="00072729" w:rsidRPr="00E33DB7">
        <w:rPr>
          <w:rFonts w:ascii="Verdana" w:hAnsi="Verdana" w:cs="Times New Roman"/>
        </w:rPr>
        <w:t xml:space="preserve">    Daniele Peroni</w:t>
      </w:r>
    </w:p>
    <w:p w:rsidR="00EE3E32" w:rsidRPr="00EE3E32" w:rsidRDefault="00EE3E32" w:rsidP="00EE3E3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Verdana" w:hAnsi="Verdana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(firma autografa sostituita a mezzo stampa ex art. 3 co. 2 D.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. 39/93)</w:t>
      </w:r>
    </w:p>
    <w:p w:rsidR="003935A7" w:rsidRPr="00E33DB7" w:rsidRDefault="003935A7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3935A7" w:rsidRPr="007E76C3" w:rsidRDefault="0024425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7E76C3">
        <w:rPr>
          <w:rFonts w:ascii="Verdana" w:hAnsi="Verdana" w:cs="Times New Roman"/>
          <w:sz w:val="16"/>
          <w:szCs w:val="16"/>
        </w:rPr>
        <w:t>A tutti gli ambiti territoriali del M.I.U.R.</w:t>
      </w:r>
    </w:p>
    <w:p w:rsidR="001166B8" w:rsidRPr="007E76C3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7E76C3">
        <w:rPr>
          <w:rFonts w:ascii="Verdana" w:hAnsi="Verdana" w:cs="Times New Roman"/>
          <w:sz w:val="16"/>
          <w:szCs w:val="16"/>
        </w:rPr>
        <w:t>Ai dirigenti scolastici della provincia –LORO SEDI-</w:t>
      </w:r>
    </w:p>
    <w:p w:rsidR="001E61C0" w:rsidRPr="007E76C3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7E76C3">
        <w:rPr>
          <w:rFonts w:ascii="Verdana" w:hAnsi="Verdana" w:cs="Times New Roman"/>
          <w:sz w:val="16"/>
          <w:szCs w:val="16"/>
        </w:rPr>
        <w:t>All’albo/sito internet –SEDE</w:t>
      </w:r>
    </w:p>
    <w:p w:rsidR="00BD2937" w:rsidRPr="007E76C3" w:rsidRDefault="00BD2937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7E76C3">
        <w:rPr>
          <w:rFonts w:ascii="Verdana" w:hAnsi="Verdana" w:cs="Times New Roman"/>
          <w:sz w:val="16"/>
          <w:szCs w:val="16"/>
        </w:rPr>
        <w:t>ALLE OO.SS.</w:t>
      </w:r>
    </w:p>
    <w:p w:rsidR="001166B8" w:rsidRPr="007E76C3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pt-BR" w:eastAsia="it-IT"/>
        </w:rPr>
      </w:pPr>
    </w:p>
    <w:p w:rsidR="003935A7" w:rsidRPr="00E33DB7" w:rsidRDefault="003935A7">
      <w:pPr>
        <w:rPr>
          <w:rFonts w:ascii="Verdana" w:hAnsi="Verdana" w:cs="Times New Roman"/>
          <w:lang w:val="pt-BR"/>
        </w:rPr>
      </w:pPr>
    </w:p>
    <w:p w:rsidR="008F412B" w:rsidRPr="00E33DB7" w:rsidRDefault="001166B8">
      <w:pPr>
        <w:rPr>
          <w:rFonts w:ascii="Verdana" w:hAnsi="Verdana" w:cs="Times New Roman"/>
          <w:lang w:val="pt-BR"/>
        </w:rPr>
      </w:pPr>
      <w:r w:rsidRPr="00E33DB7">
        <w:rPr>
          <w:rFonts w:ascii="Verdana" w:hAnsi="Verdana" w:cs="Times New Roman"/>
          <w:lang w:val="pt-BR"/>
        </w:rPr>
        <w:tab/>
      </w:r>
      <w:r w:rsidRPr="00E33DB7">
        <w:rPr>
          <w:rFonts w:ascii="Verdana" w:hAnsi="Verdana" w:cs="Times New Roman"/>
          <w:lang w:val="pt-BR"/>
        </w:rPr>
        <w:tab/>
        <w:t xml:space="preserve"> </w:t>
      </w:r>
      <w:r w:rsidR="008F412B" w:rsidRPr="00E33DB7">
        <w:rPr>
          <w:rFonts w:ascii="Verdana" w:hAnsi="Verdana" w:cs="Times New Roman"/>
          <w:lang w:val="pt-BR"/>
        </w:rPr>
        <w:tab/>
      </w:r>
      <w:r w:rsidR="008F412B" w:rsidRPr="00E33DB7">
        <w:rPr>
          <w:rFonts w:ascii="Verdana" w:hAnsi="Verdana" w:cs="Times New Roman"/>
          <w:lang w:val="pt-BR"/>
        </w:rPr>
        <w:tab/>
      </w:r>
      <w:r w:rsidR="008F412B" w:rsidRPr="00E33DB7">
        <w:rPr>
          <w:rFonts w:ascii="Verdana" w:hAnsi="Verdana" w:cs="Times New Roman"/>
          <w:lang w:val="pt-BR"/>
        </w:rPr>
        <w:tab/>
        <w:t xml:space="preserve"> </w:t>
      </w:r>
    </w:p>
    <w:sectPr w:rsidR="008F412B" w:rsidRPr="00E33D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4E" w:rsidRDefault="0027124E" w:rsidP="00EA1C19">
      <w:pPr>
        <w:spacing w:after="0" w:line="240" w:lineRule="auto"/>
      </w:pPr>
      <w:r>
        <w:separator/>
      </w:r>
    </w:p>
  </w:endnote>
  <w:endnote w:type="continuationSeparator" w:id="0">
    <w:p w:rsidR="0027124E" w:rsidRDefault="0027124E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4E" w:rsidRDefault="0027124E" w:rsidP="00EA1C19">
      <w:pPr>
        <w:spacing w:after="0" w:line="240" w:lineRule="auto"/>
      </w:pPr>
      <w:r>
        <w:separator/>
      </w:r>
    </w:p>
  </w:footnote>
  <w:footnote w:type="continuationSeparator" w:id="0">
    <w:p w:rsidR="0027124E" w:rsidRDefault="0027124E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19" w:rsidRPr="00C566D6" w:rsidRDefault="00EA1C19" w:rsidP="00EA1C19">
    <w:pPr>
      <w:pStyle w:val="Intestazione"/>
      <w:rPr>
        <w:b/>
      </w:rPr>
    </w:pPr>
    <w:r w:rsidRPr="00C566D6">
      <w:rPr>
        <w:rFonts w:ascii="Arial" w:hAnsi="Arial" w:cs="Arial"/>
        <w:b/>
        <w:sz w:val="20"/>
        <w:szCs w:val="20"/>
      </w:rPr>
      <w:t xml:space="preserve">                                                                         </w:t>
    </w:r>
    <w:r w:rsidRPr="00C566D6">
      <w:rPr>
        <w:b/>
        <w:noProof/>
        <w:lang w:eastAsia="it-IT"/>
      </w:rPr>
      <w:drawing>
        <wp:inline distT="0" distB="0" distL="0" distR="0" wp14:anchorId="4E9D198D" wp14:editId="7BEA2291">
          <wp:extent cx="640080" cy="7239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C19" w:rsidRPr="003D11A5" w:rsidRDefault="00EA1C19" w:rsidP="00EA1C19">
    <w:pPr>
      <w:pStyle w:val="Intestazione"/>
      <w:jc w:val="center"/>
      <w:rPr>
        <w:rFonts w:ascii="Palace Script MT" w:hAnsi="Palace Script MT"/>
        <w:spacing w:val="-20"/>
        <w:sz w:val="56"/>
        <w:szCs w:val="56"/>
      </w:rPr>
    </w:pPr>
    <w:r w:rsidRPr="003D11A5">
      <w:rPr>
        <w:rFonts w:ascii="Palace Script MT" w:hAnsi="Palace Script MT" w:cs="Kunstler Script"/>
        <w:spacing w:val="-20"/>
        <w:sz w:val="56"/>
        <w:szCs w:val="56"/>
      </w:rPr>
      <w:t>Ministero dell’ Istruzione, dell’Università e della Ricerca</w:t>
    </w:r>
  </w:p>
  <w:p w:rsidR="00EA1C19" w:rsidRPr="00820046" w:rsidRDefault="00EA1C19" w:rsidP="00EA1C19">
    <w:pPr>
      <w:pStyle w:val="Intestazione"/>
      <w:jc w:val="center"/>
      <w:rPr>
        <w:rFonts w:ascii="Verdana" w:hAnsi="Verdana"/>
      </w:rPr>
    </w:pPr>
    <w:r w:rsidRPr="00820046">
      <w:rPr>
        <w:rFonts w:ascii="Verdana" w:hAnsi="Verdana"/>
      </w:rPr>
      <w:t xml:space="preserve">Ufficio Scolastico Regionale per </w:t>
    </w:r>
    <w:r w:rsidR="00C566D6">
      <w:rPr>
        <w:rFonts w:ascii="Verdana" w:hAnsi="Verdana"/>
      </w:rPr>
      <w:t>i</w:t>
    </w:r>
    <w:r w:rsidRPr="00820046">
      <w:rPr>
        <w:rFonts w:ascii="Verdana" w:hAnsi="Verdana"/>
      </w:rPr>
      <w:t>l La</w:t>
    </w:r>
    <w:r w:rsidR="00C566D6">
      <w:rPr>
        <w:rFonts w:ascii="Verdana" w:hAnsi="Verdana"/>
      </w:rPr>
      <w:t>zio</w:t>
    </w:r>
  </w:p>
  <w:p w:rsidR="00EA1C19" w:rsidRDefault="00EA1C19" w:rsidP="00EA1C19">
    <w:pPr>
      <w:pStyle w:val="Intestazione"/>
      <w:jc w:val="center"/>
    </w:pPr>
    <w:r w:rsidRPr="00820046">
      <w:t xml:space="preserve">Ufficio X - </w:t>
    </w:r>
    <w:r w:rsidR="00C566D6">
      <w:t>Viterbo</w:t>
    </w:r>
  </w:p>
  <w:p w:rsidR="00EA1C19" w:rsidRDefault="00EA1C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53C3F"/>
    <w:rsid w:val="00063998"/>
    <w:rsid w:val="00072729"/>
    <w:rsid w:val="00072CB2"/>
    <w:rsid w:val="00081DC1"/>
    <w:rsid w:val="000933C9"/>
    <w:rsid w:val="00097D4A"/>
    <w:rsid w:val="000B3244"/>
    <w:rsid w:val="000D011C"/>
    <w:rsid w:val="000D31EF"/>
    <w:rsid w:val="000D47C0"/>
    <w:rsid w:val="000E25E5"/>
    <w:rsid w:val="000E4069"/>
    <w:rsid w:val="001112CE"/>
    <w:rsid w:val="001166B8"/>
    <w:rsid w:val="00117C90"/>
    <w:rsid w:val="001343F8"/>
    <w:rsid w:val="001B7D3D"/>
    <w:rsid w:val="001C6B95"/>
    <w:rsid w:val="001D4DD2"/>
    <w:rsid w:val="001D7AB1"/>
    <w:rsid w:val="001E1A7C"/>
    <w:rsid w:val="001E3276"/>
    <w:rsid w:val="001E61C0"/>
    <w:rsid w:val="00213728"/>
    <w:rsid w:val="00244250"/>
    <w:rsid w:val="00267726"/>
    <w:rsid w:val="0027124E"/>
    <w:rsid w:val="00287B5D"/>
    <w:rsid w:val="002B1FC3"/>
    <w:rsid w:val="002B34C7"/>
    <w:rsid w:val="002D10BA"/>
    <w:rsid w:val="002D21AF"/>
    <w:rsid w:val="002D7E74"/>
    <w:rsid w:val="00306A33"/>
    <w:rsid w:val="003744B4"/>
    <w:rsid w:val="003838C3"/>
    <w:rsid w:val="00384D93"/>
    <w:rsid w:val="003935A7"/>
    <w:rsid w:val="003B397D"/>
    <w:rsid w:val="003B3AAB"/>
    <w:rsid w:val="003B6564"/>
    <w:rsid w:val="003C2056"/>
    <w:rsid w:val="003C441D"/>
    <w:rsid w:val="003E3ED7"/>
    <w:rsid w:val="0040653D"/>
    <w:rsid w:val="004145D7"/>
    <w:rsid w:val="00436DF1"/>
    <w:rsid w:val="00470698"/>
    <w:rsid w:val="00492036"/>
    <w:rsid w:val="00494C5D"/>
    <w:rsid w:val="004A3576"/>
    <w:rsid w:val="004A51C4"/>
    <w:rsid w:val="004B7E93"/>
    <w:rsid w:val="004C10F8"/>
    <w:rsid w:val="004C42EB"/>
    <w:rsid w:val="004F049A"/>
    <w:rsid w:val="0053243E"/>
    <w:rsid w:val="00545E2E"/>
    <w:rsid w:val="0056535D"/>
    <w:rsid w:val="00582AA2"/>
    <w:rsid w:val="005A3986"/>
    <w:rsid w:val="005B681A"/>
    <w:rsid w:val="006271F3"/>
    <w:rsid w:val="006833E2"/>
    <w:rsid w:val="00690899"/>
    <w:rsid w:val="006A0B1D"/>
    <w:rsid w:val="006A58E6"/>
    <w:rsid w:val="006D6C2E"/>
    <w:rsid w:val="006E4B21"/>
    <w:rsid w:val="006F50F4"/>
    <w:rsid w:val="006F52E4"/>
    <w:rsid w:val="0072364F"/>
    <w:rsid w:val="00742DCC"/>
    <w:rsid w:val="0076305D"/>
    <w:rsid w:val="007822D4"/>
    <w:rsid w:val="007A51BD"/>
    <w:rsid w:val="007D6048"/>
    <w:rsid w:val="007E76C3"/>
    <w:rsid w:val="007F0FC8"/>
    <w:rsid w:val="00804D95"/>
    <w:rsid w:val="00817DFF"/>
    <w:rsid w:val="00827CF7"/>
    <w:rsid w:val="008540B2"/>
    <w:rsid w:val="008705C8"/>
    <w:rsid w:val="008837CA"/>
    <w:rsid w:val="008E0131"/>
    <w:rsid w:val="008F2189"/>
    <w:rsid w:val="008F412B"/>
    <w:rsid w:val="00964380"/>
    <w:rsid w:val="00976634"/>
    <w:rsid w:val="00994FFF"/>
    <w:rsid w:val="009C73F6"/>
    <w:rsid w:val="009E09B9"/>
    <w:rsid w:val="009E2FB6"/>
    <w:rsid w:val="00A038EB"/>
    <w:rsid w:val="00A20EBB"/>
    <w:rsid w:val="00A52676"/>
    <w:rsid w:val="00A64600"/>
    <w:rsid w:val="00A70758"/>
    <w:rsid w:val="00AE1FCF"/>
    <w:rsid w:val="00B04A29"/>
    <w:rsid w:val="00B23304"/>
    <w:rsid w:val="00B315FF"/>
    <w:rsid w:val="00B3542D"/>
    <w:rsid w:val="00B35A88"/>
    <w:rsid w:val="00B529A2"/>
    <w:rsid w:val="00B75A38"/>
    <w:rsid w:val="00B87B00"/>
    <w:rsid w:val="00B9744B"/>
    <w:rsid w:val="00B97E1A"/>
    <w:rsid w:val="00BA3ED0"/>
    <w:rsid w:val="00BB0A09"/>
    <w:rsid w:val="00BC7742"/>
    <w:rsid w:val="00BD2937"/>
    <w:rsid w:val="00BE0851"/>
    <w:rsid w:val="00BE1916"/>
    <w:rsid w:val="00C5652B"/>
    <w:rsid w:val="00C566D6"/>
    <w:rsid w:val="00C62D49"/>
    <w:rsid w:val="00C64876"/>
    <w:rsid w:val="00C9163B"/>
    <w:rsid w:val="00CC18FE"/>
    <w:rsid w:val="00CC671C"/>
    <w:rsid w:val="00CE2443"/>
    <w:rsid w:val="00D30944"/>
    <w:rsid w:val="00D321D2"/>
    <w:rsid w:val="00D81579"/>
    <w:rsid w:val="00D94D2E"/>
    <w:rsid w:val="00DA48B7"/>
    <w:rsid w:val="00DA685D"/>
    <w:rsid w:val="00DB42D4"/>
    <w:rsid w:val="00DC0C7C"/>
    <w:rsid w:val="00DF3CE2"/>
    <w:rsid w:val="00DF44BD"/>
    <w:rsid w:val="00E27448"/>
    <w:rsid w:val="00E30E4E"/>
    <w:rsid w:val="00E33DB7"/>
    <w:rsid w:val="00E35E44"/>
    <w:rsid w:val="00E37750"/>
    <w:rsid w:val="00E72906"/>
    <w:rsid w:val="00EA0C50"/>
    <w:rsid w:val="00EA1C19"/>
    <w:rsid w:val="00EC138C"/>
    <w:rsid w:val="00ED5C84"/>
    <w:rsid w:val="00EE0867"/>
    <w:rsid w:val="00EE3E32"/>
    <w:rsid w:val="00EF1F78"/>
    <w:rsid w:val="00F135BE"/>
    <w:rsid w:val="00F4273E"/>
    <w:rsid w:val="00F504A9"/>
    <w:rsid w:val="00F66B6B"/>
    <w:rsid w:val="00F8647A"/>
    <w:rsid w:val="00F866BF"/>
    <w:rsid w:val="00FA7C19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2016-09-22T09:20:00Z</cp:lastPrinted>
  <dcterms:created xsi:type="dcterms:W3CDTF">2016-09-22T09:15:00Z</dcterms:created>
  <dcterms:modified xsi:type="dcterms:W3CDTF">2016-09-22T09:20:00Z</dcterms:modified>
</cp:coreProperties>
</file>